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6489" w14:textId="5B46898C" w:rsidR="00013ED6" w:rsidRDefault="00013ED6" w:rsidP="005228A2">
      <w:pPr>
        <w:pStyle w:val="Heading1"/>
        <w:jc w:val="both"/>
      </w:pPr>
    </w:p>
    <w:p w14:paraId="6A746008" w14:textId="77777777" w:rsidR="006C665F" w:rsidRPr="00C40A05" w:rsidRDefault="006C665F" w:rsidP="005228A2">
      <w:pPr>
        <w:pStyle w:val="Heading1"/>
        <w:jc w:val="both"/>
      </w:pPr>
    </w:p>
    <w:p w14:paraId="37765211" w14:textId="77777777" w:rsidR="00F17D8F" w:rsidRDefault="00F17D8F" w:rsidP="00333C55">
      <w:pPr>
        <w:pStyle w:val="Heading1"/>
        <w:rPr>
          <w:rFonts w:cs="Arial"/>
          <w:sz w:val="72"/>
          <w:szCs w:val="72"/>
        </w:rPr>
      </w:pPr>
      <w:r w:rsidRPr="00D7167F">
        <w:rPr>
          <w:rFonts w:cs="Arial"/>
          <w:sz w:val="72"/>
          <w:szCs w:val="72"/>
        </w:rPr>
        <w:t xml:space="preserve">Cambridge City </w:t>
      </w:r>
      <w:r w:rsidRPr="00D7167F">
        <w:rPr>
          <w:rFonts w:cs="Arial"/>
          <w:sz w:val="72"/>
          <w:szCs w:val="72"/>
        </w:rPr>
        <w:br/>
        <w:t xml:space="preserve">Football Club </w:t>
      </w:r>
    </w:p>
    <w:p w14:paraId="4ED208C3" w14:textId="77777777" w:rsidR="00F17D8F" w:rsidRDefault="00F17D8F" w:rsidP="00333C55">
      <w:pPr>
        <w:pStyle w:val="Heading1"/>
        <w:rPr>
          <w:rFonts w:cs="Arial"/>
          <w:sz w:val="72"/>
          <w:szCs w:val="72"/>
        </w:rPr>
      </w:pPr>
    </w:p>
    <w:p w14:paraId="322A07AD" w14:textId="51373AA7" w:rsidR="00F17D8F" w:rsidRDefault="005228A2" w:rsidP="00333C55">
      <w:pPr>
        <w:pStyle w:val="Heading1"/>
        <w:rPr>
          <w:rFonts w:cs="Arial"/>
          <w:sz w:val="72"/>
          <w:szCs w:val="72"/>
        </w:rPr>
      </w:pPr>
      <w:r>
        <w:rPr>
          <w:rFonts w:cs="Arial"/>
          <w:sz w:val="72"/>
          <w:szCs w:val="72"/>
        </w:rPr>
        <w:t xml:space="preserve">Head of </w:t>
      </w:r>
      <w:r w:rsidR="00F17D8F">
        <w:rPr>
          <w:rFonts w:cs="Arial"/>
          <w:sz w:val="72"/>
          <w:szCs w:val="72"/>
        </w:rPr>
        <w:t xml:space="preserve">Coaching – </w:t>
      </w:r>
    </w:p>
    <w:p w14:paraId="0D950733" w14:textId="7950F73E" w:rsidR="00333C55" w:rsidRPr="00D7167F" w:rsidRDefault="005228A2" w:rsidP="00333C55">
      <w:pPr>
        <w:pStyle w:val="Heading1"/>
        <w:rPr>
          <w:rFonts w:cs="Arial"/>
          <w:sz w:val="72"/>
          <w:szCs w:val="72"/>
        </w:rPr>
      </w:pPr>
      <w:r>
        <w:rPr>
          <w:rFonts w:cs="Arial"/>
          <w:sz w:val="72"/>
          <w:szCs w:val="72"/>
        </w:rPr>
        <w:t>Youth</w:t>
      </w:r>
      <w:r w:rsidR="00F17D8F">
        <w:rPr>
          <w:rFonts w:cs="Arial"/>
          <w:sz w:val="72"/>
          <w:szCs w:val="72"/>
        </w:rPr>
        <w:t xml:space="preserve"> </w:t>
      </w:r>
      <w:r>
        <w:rPr>
          <w:rFonts w:cs="Arial"/>
          <w:sz w:val="72"/>
          <w:szCs w:val="72"/>
        </w:rPr>
        <w:t>Boys</w:t>
      </w:r>
      <w:r w:rsidR="006C367D" w:rsidRPr="00D7167F">
        <w:rPr>
          <w:rFonts w:cs="Arial"/>
          <w:sz w:val="72"/>
          <w:szCs w:val="72"/>
        </w:rPr>
        <w:t xml:space="preserve"> </w:t>
      </w:r>
      <w:r w:rsidR="00333C55" w:rsidRPr="00D7167F">
        <w:rPr>
          <w:rFonts w:cs="Arial"/>
          <w:sz w:val="72"/>
          <w:szCs w:val="72"/>
        </w:rPr>
        <w:br/>
      </w:r>
    </w:p>
    <w:p w14:paraId="14B2AAE9" w14:textId="7ABD7364" w:rsidR="00013ED6" w:rsidRPr="000606B4" w:rsidRDefault="00013ED6" w:rsidP="00B5452B">
      <w:pPr>
        <w:pStyle w:val="Heading1"/>
        <w:rPr>
          <w:rFonts w:asciiTheme="minorHAnsi" w:hAnsiTheme="minorHAnsi" w:cstheme="minorHAnsi"/>
          <w:szCs w:val="24"/>
        </w:rPr>
      </w:pPr>
      <w:r w:rsidRPr="00D7167F">
        <w:rPr>
          <w:rFonts w:cs="Arial"/>
          <w:sz w:val="72"/>
          <w:szCs w:val="72"/>
        </w:rPr>
        <w:t>Job Description</w:t>
      </w:r>
      <w:r w:rsidR="00C63534" w:rsidRPr="00D7167F">
        <w:rPr>
          <w:rFonts w:cs="Arial"/>
          <w:sz w:val="72"/>
          <w:szCs w:val="72"/>
        </w:rPr>
        <w:br/>
      </w:r>
      <w:r w:rsidR="00C63534" w:rsidRPr="00D7167F">
        <w:rPr>
          <w:rFonts w:cs="Arial"/>
          <w:sz w:val="72"/>
          <w:szCs w:val="72"/>
        </w:rPr>
        <w:br/>
      </w:r>
      <w:r w:rsidR="006C367D">
        <w:rPr>
          <w:rFonts w:asciiTheme="minorHAnsi" w:hAnsiTheme="minorHAnsi" w:cstheme="minorHAnsi"/>
          <w:szCs w:val="24"/>
        </w:rPr>
        <w:br/>
      </w:r>
      <w:r w:rsidR="00654C5D">
        <w:rPr>
          <w:rFonts w:asciiTheme="minorHAnsi" w:hAnsiTheme="minorHAnsi" w:cstheme="minorHAnsi"/>
          <w:noProof/>
          <w:szCs w:val="24"/>
        </w:rPr>
        <w:drawing>
          <wp:inline distT="0" distB="0" distL="0" distR="0" wp14:anchorId="0EE428F2" wp14:editId="55C0B30C">
            <wp:extent cx="2362200" cy="276860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8"/>
                    <a:srcRect l="20097" t="6159" r="19611" b="23176"/>
                    <a:stretch/>
                  </pic:blipFill>
                  <pic:spPr bwMode="auto">
                    <a:xfrm>
                      <a:off x="0" y="0"/>
                      <a:ext cx="2362200" cy="2768600"/>
                    </a:xfrm>
                    <a:prstGeom prst="rect">
                      <a:avLst/>
                    </a:prstGeom>
                    <a:ln>
                      <a:noFill/>
                    </a:ln>
                    <a:extLst>
                      <a:ext uri="{53640926-AAD7-44D8-BBD7-CCE9431645EC}">
                        <a14:shadowObscured xmlns:a14="http://schemas.microsoft.com/office/drawing/2010/main"/>
                      </a:ext>
                    </a:extLst>
                  </pic:spPr>
                </pic:pic>
              </a:graphicData>
            </a:graphic>
          </wp:inline>
        </w:drawing>
      </w:r>
      <w:r w:rsidR="00D7167F">
        <w:rPr>
          <w:rFonts w:asciiTheme="minorHAnsi" w:hAnsiTheme="minorHAnsi" w:cstheme="minorHAnsi"/>
          <w:szCs w:val="24"/>
        </w:rPr>
        <w:br/>
      </w:r>
    </w:p>
    <w:p w14:paraId="0BEBA7CE" w14:textId="3677B89F" w:rsidR="00BE365B" w:rsidRPr="00654C5D" w:rsidRDefault="00BE365B" w:rsidP="00F17D8F">
      <w:pPr>
        <w:pStyle w:val="Heading1"/>
        <w:jc w:val="both"/>
        <w:rPr>
          <w:sz w:val="52"/>
          <w:szCs w:val="40"/>
        </w:rPr>
      </w:pPr>
    </w:p>
    <w:p w14:paraId="6A914D6B" w14:textId="77777777" w:rsidR="00FE3A02" w:rsidRDefault="00FE3A02" w:rsidP="00FE3A02"/>
    <w:p w14:paraId="2D49DEDA" w14:textId="7087ECE1" w:rsidR="00442D97" w:rsidRPr="000A08B9" w:rsidRDefault="00F17D8F" w:rsidP="00442D97">
      <w:pPr>
        <w:pStyle w:val="Heading1"/>
        <w:rPr>
          <w:rFonts w:cs="Arial"/>
          <w:sz w:val="48"/>
          <w:szCs w:val="48"/>
        </w:rPr>
      </w:pPr>
      <w:r>
        <w:rPr>
          <w:rFonts w:cs="Arial"/>
          <w:sz w:val="48"/>
          <w:szCs w:val="48"/>
        </w:rPr>
        <w:lastRenderedPageBreak/>
        <w:t>Job Vacancy</w:t>
      </w:r>
    </w:p>
    <w:p w14:paraId="05F71130" w14:textId="77777777" w:rsidR="00442D97" w:rsidRDefault="00442D97" w:rsidP="00333C55">
      <w:pPr>
        <w:jc w:val="center"/>
        <w:rPr>
          <w:rFonts w:cs="Arial"/>
          <w:b/>
          <w:szCs w:val="24"/>
        </w:rPr>
      </w:pPr>
    </w:p>
    <w:p w14:paraId="725B168E" w14:textId="77777777" w:rsidR="00442D97" w:rsidRDefault="00442D97" w:rsidP="00333C55">
      <w:pPr>
        <w:jc w:val="center"/>
        <w:rPr>
          <w:rFonts w:cs="Arial"/>
          <w:b/>
          <w:szCs w:val="24"/>
        </w:rPr>
      </w:pPr>
    </w:p>
    <w:p w14:paraId="2B7D47AA" w14:textId="77777777" w:rsidR="00606EEA" w:rsidRPr="00442D97" w:rsidRDefault="00C63534" w:rsidP="00333C55">
      <w:pPr>
        <w:jc w:val="center"/>
        <w:rPr>
          <w:rFonts w:cs="Arial"/>
          <w:b/>
          <w:szCs w:val="24"/>
        </w:rPr>
      </w:pPr>
      <w:r w:rsidRPr="00442D97">
        <w:rPr>
          <w:rFonts w:cs="Arial"/>
          <w:b/>
          <w:szCs w:val="24"/>
        </w:rPr>
        <w:t xml:space="preserve">Cambridge City Football Club </w:t>
      </w:r>
    </w:p>
    <w:p w14:paraId="003304D3" w14:textId="5FD018F1" w:rsidR="00C87242" w:rsidRDefault="001174A0" w:rsidP="00606EEA">
      <w:pPr>
        <w:jc w:val="center"/>
        <w:rPr>
          <w:rFonts w:cs="Arial"/>
          <w:b/>
          <w:color w:val="000000"/>
          <w:szCs w:val="24"/>
        </w:rPr>
      </w:pPr>
      <w:r>
        <w:rPr>
          <w:rFonts w:cs="Arial"/>
          <w:b/>
          <w:color w:val="000000"/>
          <w:szCs w:val="24"/>
        </w:rPr>
        <w:t xml:space="preserve">Head of </w:t>
      </w:r>
      <w:r w:rsidR="00F17D8F">
        <w:rPr>
          <w:rFonts w:cs="Arial"/>
          <w:b/>
          <w:color w:val="000000"/>
          <w:szCs w:val="24"/>
        </w:rPr>
        <w:t>Coaching –</w:t>
      </w:r>
      <w:r>
        <w:rPr>
          <w:rFonts w:cs="Arial"/>
          <w:b/>
          <w:color w:val="000000"/>
          <w:szCs w:val="24"/>
        </w:rPr>
        <w:t xml:space="preserve"> </w:t>
      </w:r>
      <w:r w:rsidR="00F17D8F">
        <w:rPr>
          <w:rFonts w:cs="Arial"/>
          <w:b/>
          <w:color w:val="000000"/>
          <w:szCs w:val="24"/>
        </w:rPr>
        <w:t xml:space="preserve">Youth </w:t>
      </w:r>
      <w:r>
        <w:rPr>
          <w:rFonts w:cs="Arial"/>
          <w:b/>
          <w:color w:val="000000"/>
          <w:szCs w:val="24"/>
        </w:rPr>
        <w:t>Boys</w:t>
      </w:r>
      <w:r w:rsidR="00442D97">
        <w:rPr>
          <w:rFonts w:cs="Arial"/>
          <w:b/>
          <w:color w:val="000000"/>
          <w:szCs w:val="24"/>
        </w:rPr>
        <w:t xml:space="preserve"> </w:t>
      </w:r>
    </w:p>
    <w:p w14:paraId="404CD1BE" w14:textId="77777777" w:rsidR="00333C55" w:rsidRPr="00333C55" w:rsidRDefault="00333C55" w:rsidP="00333C55">
      <w:pPr>
        <w:jc w:val="left"/>
        <w:rPr>
          <w:rFonts w:cs="Arial"/>
          <w:szCs w:val="24"/>
        </w:rPr>
      </w:pPr>
    </w:p>
    <w:p w14:paraId="7C9F4098" w14:textId="55CEB414" w:rsidR="00301F40" w:rsidRDefault="00301F40" w:rsidP="00301F40">
      <w:r>
        <w:t>Cambridge City Youth Boys section are looking for a highly qualified experienced coach to manage and monitor the implementation and development of the coaching programme to ensure excellence in all areas, as well as overseeing the development and delivery of the coaching staff in line with the CCFC Coach Competency Framework.</w:t>
      </w:r>
    </w:p>
    <w:p w14:paraId="0A6B5B4F" w14:textId="047E0A59" w:rsidR="00761031" w:rsidRDefault="00761031" w:rsidP="00A82F92">
      <w:pPr>
        <w:jc w:val="left"/>
        <w:rPr>
          <w:rFonts w:cs="Arial"/>
          <w:szCs w:val="24"/>
        </w:rPr>
      </w:pPr>
    </w:p>
    <w:p w14:paraId="539AA78F" w14:textId="75DF4A4A" w:rsidR="00761031" w:rsidRDefault="00761031" w:rsidP="00A82F92">
      <w:pPr>
        <w:jc w:val="left"/>
        <w:rPr>
          <w:rFonts w:cs="Arial"/>
          <w:szCs w:val="24"/>
        </w:rPr>
      </w:pPr>
      <w:r w:rsidRPr="008E1C22">
        <w:rPr>
          <w:rFonts w:cs="Arial"/>
          <w:szCs w:val="24"/>
        </w:rPr>
        <w:t xml:space="preserve">Cambridge City FC is committed to an inclusive approach to recruiting and selecting </w:t>
      </w:r>
      <w:r w:rsidR="00224D25" w:rsidRPr="008E1C22">
        <w:rPr>
          <w:rFonts w:cs="Arial"/>
          <w:szCs w:val="24"/>
        </w:rPr>
        <w:t xml:space="preserve">applicants to all vacancies at the Club, regardless of age, disability, gender reassignment, pregnancy and maternity, </w:t>
      </w:r>
      <w:proofErr w:type="gramStart"/>
      <w:r w:rsidR="00224D25" w:rsidRPr="008E1C22">
        <w:rPr>
          <w:rFonts w:cs="Arial"/>
          <w:szCs w:val="24"/>
        </w:rPr>
        <w:t>marriage</w:t>
      </w:r>
      <w:proofErr w:type="gramEnd"/>
      <w:r w:rsidR="00224D25" w:rsidRPr="008E1C22">
        <w:rPr>
          <w:rFonts w:cs="Arial"/>
          <w:szCs w:val="24"/>
        </w:rPr>
        <w:t xml:space="preserve"> and civil partnership; race, religion or belief; sexual orientation.</w:t>
      </w:r>
    </w:p>
    <w:p w14:paraId="2F66EB20" w14:textId="77777777" w:rsidR="0057384F" w:rsidRDefault="0057384F" w:rsidP="00A82F92">
      <w:pPr>
        <w:jc w:val="left"/>
        <w:rPr>
          <w:rFonts w:cs="Arial"/>
          <w:szCs w:val="24"/>
        </w:rPr>
      </w:pPr>
    </w:p>
    <w:p w14:paraId="20844723" w14:textId="77777777" w:rsidR="00A82F92" w:rsidRPr="00A82F92" w:rsidRDefault="00A82F92" w:rsidP="00A82F92">
      <w:pPr>
        <w:jc w:val="left"/>
        <w:rPr>
          <w:rFonts w:cs="Arial"/>
          <w:b/>
          <w:szCs w:val="24"/>
        </w:rPr>
      </w:pPr>
      <w:r w:rsidRPr="00A82F92">
        <w:rPr>
          <w:rFonts w:cs="Arial"/>
          <w:b/>
          <w:szCs w:val="24"/>
        </w:rPr>
        <w:t>To arrange an</w:t>
      </w:r>
      <w:r w:rsidR="00C63534">
        <w:rPr>
          <w:rFonts w:cs="Arial"/>
          <w:b/>
          <w:szCs w:val="24"/>
        </w:rPr>
        <w:t xml:space="preserve"> informal discussion about the role</w:t>
      </w:r>
      <w:r w:rsidRPr="00A82F92">
        <w:rPr>
          <w:rFonts w:cs="Arial"/>
          <w:b/>
          <w:szCs w:val="24"/>
        </w:rPr>
        <w:t>, please contact:</w:t>
      </w:r>
    </w:p>
    <w:p w14:paraId="0DA9D000" w14:textId="77777777" w:rsidR="00A82F92" w:rsidRPr="00A82F92" w:rsidRDefault="00A82F92" w:rsidP="00A82F92">
      <w:pPr>
        <w:jc w:val="left"/>
        <w:rPr>
          <w:rFonts w:cs="Arial"/>
          <w:szCs w:val="24"/>
        </w:rPr>
      </w:pPr>
    </w:p>
    <w:tbl>
      <w:tblPr>
        <w:tblStyle w:val="TableGrid"/>
        <w:tblW w:w="0" w:type="auto"/>
        <w:tblLook w:val="04A0" w:firstRow="1" w:lastRow="0" w:firstColumn="1" w:lastColumn="0" w:noHBand="0" w:noVBand="1"/>
      </w:tblPr>
      <w:tblGrid>
        <w:gridCol w:w="3384"/>
        <w:gridCol w:w="3812"/>
        <w:gridCol w:w="2958"/>
      </w:tblGrid>
      <w:tr w:rsidR="00A82F92" w:rsidRPr="00A82F92" w14:paraId="2F01B0E3" w14:textId="77777777" w:rsidTr="006C367D">
        <w:tc>
          <w:tcPr>
            <w:tcW w:w="3384" w:type="dxa"/>
          </w:tcPr>
          <w:p w14:paraId="1C6017E8" w14:textId="4450B0E8" w:rsidR="00A82F92" w:rsidRPr="00A82F92" w:rsidRDefault="001174A0" w:rsidP="00A82F92">
            <w:pPr>
              <w:jc w:val="left"/>
              <w:rPr>
                <w:rFonts w:cs="Arial"/>
                <w:b/>
                <w:szCs w:val="24"/>
              </w:rPr>
            </w:pPr>
            <w:r>
              <w:rPr>
                <w:rFonts w:cs="Arial"/>
                <w:b/>
                <w:szCs w:val="24"/>
              </w:rPr>
              <w:t xml:space="preserve">Neil Midgley </w:t>
            </w:r>
            <w:r w:rsidR="00C63534">
              <w:rPr>
                <w:rFonts w:cs="Arial"/>
                <w:b/>
                <w:szCs w:val="24"/>
              </w:rPr>
              <w:t xml:space="preserve"> </w:t>
            </w:r>
          </w:p>
        </w:tc>
        <w:tc>
          <w:tcPr>
            <w:tcW w:w="3812" w:type="dxa"/>
          </w:tcPr>
          <w:p w14:paraId="2D81D874" w14:textId="2B7646D4" w:rsidR="00A82F92" w:rsidRPr="00A82F92" w:rsidRDefault="001174A0" w:rsidP="00C63534">
            <w:pPr>
              <w:jc w:val="left"/>
              <w:rPr>
                <w:rFonts w:cs="Arial"/>
                <w:b/>
                <w:szCs w:val="24"/>
              </w:rPr>
            </w:pPr>
            <w:r>
              <w:t>Neilmidgley@hotmail.com</w:t>
            </w:r>
          </w:p>
        </w:tc>
        <w:tc>
          <w:tcPr>
            <w:tcW w:w="2958" w:type="dxa"/>
          </w:tcPr>
          <w:p w14:paraId="6959A451" w14:textId="4F6D9324" w:rsidR="00A82F92" w:rsidRPr="00D67F83" w:rsidRDefault="00D67F83" w:rsidP="00A82F92">
            <w:pPr>
              <w:jc w:val="left"/>
              <w:rPr>
                <w:rFonts w:cs="Arial"/>
                <w:bCs/>
                <w:szCs w:val="24"/>
              </w:rPr>
            </w:pPr>
            <w:r w:rsidRPr="00D67F83">
              <w:rPr>
                <w:rFonts w:cs="Arial"/>
                <w:bCs/>
                <w:szCs w:val="24"/>
              </w:rPr>
              <w:t>07767 638001</w:t>
            </w:r>
          </w:p>
        </w:tc>
      </w:tr>
    </w:tbl>
    <w:p w14:paraId="6EEBB8CC" w14:textId="77777777" w:rsidR="00A82F92" w:rsidRPr="00A82F92" w:rsidRDefault="00A82F92" w:rsidP="00A82F92">
      <w:pPr>
        <w:jc w:val="left"/>
        <w:rPr>
          <w:rFonts w:cs="Arial"/>
          <w:b/>
          <w:szCs w:val="24"/>
        </w:rPr>
      </w:pPr>
    </w:p>
    <w:p w14:paraId="641D5D1F" w14:textId="77777777" w:rsidR="00A82F92" w:rsidRPr="00A82F92" w:rsidRDefault="00A82F92" w:rsidP="00A82F92">
      <w:pPr>
        <w:jc w:val="left"/>
        <w:rPr>
          <w:rFonts w:cs="Arial"/>
          <w:szCs w:val="24"/>
        </w:rPr>
      </w:pPr>
    </w:p>
    <w:p w14:paraId="558A6792" w14:textId="16DFF82C" w:rsidR="00A82F92" w:rsidRPr="00A82F92" w:rsidRDefault="00A82F92" w:rsidP="00A82F92">
      <w:pPr>
        <w:jc w:val="left"/>
        <w:rPr>
          <w:rFonts w:cs="Arial"/>
          <w:szCs w:val="24"/>
        </w:rPr>
      </w:pPr>
      <w:r w:rsidRPr="00A82F92">
        <w:rPr>
          <w:rFonts w:cs="Arial"/>
          <w:szCs w:val="24"/>
        </w:rPr>
        <w:t xml:space="preserve">It is imperative that you also attach your CV to your application as this is an integral part of the application process. Please ensure </w:t>
      </w:r>
      <w:r w:rsidR="00C3639C">
        <w:rPr>
          <w:rFonts w:cs="Arial"/>
          <w:szCs w:val="24"/>
        </w:rPr>
        <w:t>you</w:t>
      </w:r>
      <w:r w:rsidRPr="00A82F92">
        <w:rPr>
          <w:rFonts w:cs="Arial"/>
          <w:szCs w:val="24"/>
        </w:rPr>
        <w:t xml:space="preserve"> supply the names and addresses of </w:t>
      </w:r>
      <w:r w:rsidR="00C63534">
        <w:rPr>
          <w:rFonts w:cs="Arial"/>
          <w:szCs w:val="24"/>
        </w:rPr>
        <w:t xml:space="preserve">2 referees </w:t>
      </w:r>
      <w:r w:rsidR="0012598E">
        <w:rPr>
          <w:rFonts w:cs="Arial"/>
          <w:szCs w:val="24"/>
        </w:rPr>
        <w:t xml:space="preserve">one of which should be from </w:t>
      </w:r>
      <w:r w:rsidR="0012598E" w:rsidRPr="0012598E">
        <w:rPr>
          <w:rFonts w:cs="Arial"/>
          <w:i/>
          <w:szCs w:val="24"/>
        </w:rPr>
        <w:t>your current employer</w:t>
      </w:r>
      <w:r w:rsidR="007E6F4F">
        <w:rPr>
          <w:rFonts w:cs="Arial"/>
          <w:i/>
          <w:szCs w:val="24"/>
        </w:rPr>
        <w:t xml:space="preserve"> </w:t>
      </w:r>
      <w:r w:rsidR="0012598E">
        <w:rPr>
          <w:rFonts w:cs="Arial"/>
          <w:i/>
          <w:szCs w:val="24"/>
        </w:rPr>
        <w:t xml:space="preserve">or any </w:t>
      </w:r>
      <w:r w:rsidR="00C63534">
        <w:rPr>
          <w:rFonts w:cs="Arial"/>
          <w:szCs w:val="24"/>
        </w:rPr>
        <w:t>football club</w:t>
      </w:r>
      <w:r w:rsidR="003A1641">
        <w:rPr>
          <w:rFonts w:cs="Arial"/>
          <w:szCs w:val="24"/>
        </w:rPr>
        <w:t>(</w:t>
      </w:r>
      <w:r w:rsidR="00C63534">
        <w:rPr>
          <w:rFonts w:cs="Arial"/>
          <w:szCs w:val="24"/>
        </w:rPr>
        <w:t>s</w:t>
      </w:r>
      <w:r w:rsidR="003A1641">
        <w:rPr>
          <w:rFonts w:cs="Arial"/>
          <w:szCs w:val="24"/>
        </w:rPr>
        <w:t>)</w:t>
      </w:r>
      <w:r w:rsidR="00C63534">
        <w:rPr>
          <w:rFonts w:cs="Arial"/>
          <w:szCs w:val="24"/>
        </w:rPr>
        <w:t xml:space="preserve"> that you may have worked at within the last</w:t>
      </w:r>
      <w:r w:rsidRPr="00A82F92">
        <w:rPr>
          <w:rFonts w:cs="Arial"/>
          <w:szCs w:val="24"/>
        </w:rPr>
        <w:t xml:space="preserve"> 3 years</w:t>
      </w:r>
      <w:r w:rsidR="0012598E">
        <w:rPr>
          <w:rFonts w:cs="Arial"/>
          <w:szCs w:val="24"/>
        </w:rPr>
        <w:t>. P</w:t>
      </w:r>
      <w:r w:rsidR="00C63534">
        <w:rPr>
          <w:rFonts w:cs="Arial"/>
          <w:szCs w:val="24"/>
        </w:rPr>
        <w:t xml:space="preserve">ersonal character references will also be accepted. </w:t>
      </w:r>
      <w:r w:rsidRPr="00A82F92">
        <w:rPr>
          <w:rFonts w:cs="Arial"/>
          <w:szCs w:val="24"/>
        </w:rPr>
        <w:t xml:space="preserve"> </w:t>
      </w:r>
      <w:r w:rsidR="00C63534">
        <w:rPr>
          <w:rFonts w:cs="Arial"/>
          <w:szCs w:val="24"/>
        </w:rPr>
        <w:br/>
      </w:r>
    </w:p>
    <w:p w14:paraId="39B428CD" w14:textId="1231EFB9" w:rsidR="00A82F92" w:rsidRPr="00853F41" w:rsidRDefault="00A82F92" w:rsidP="00853F41">
      <w:pPr>
        <w:tabs>
          <w:tab w:val="center" w:pos="4969"/>
        </w:tabs>
        <w:jc w:val="left"/>
        <w:rPr>
          <w:rFonts w:cs="Arial"/>
          <w:b/>
          <w:szCs w:val="24"/>
        </w:rPr>
      </w:pPr>
      <w:r w:rsidRPr="00853F41">
        <w:rPr>
          <w:rFonts w:cs="Arial"/>
          <w:szCs w:val="24"/>
        </w:rPr>
        <w:t>Closing date for completed applications:</w:t>
      </w:r>
      <w:r w:rsidR="00301F40">
        <w:rPr>
          <w:rFonts w:cs="Arial"/>
          <w:szCs w:val="24"/>
        </w:rPr>
        <w:t xml:space="preserve"> </w:t>
      </w:r>
      <w:r w:rsidR="00853F41" w:rsidRPr="00853F41">
        <w:rPr>
          <w:rFonts w:cs="Arial"/>
          <w:szCs w:val="24"/>
        </w:rPr>
        <w:t>3rd February 2023</w:t>
      </w:r>
    </w:p>
    <w:p w14:paraId="4E7DD7F3" w14:textId="77777777" w:rsidR="00DD087D" w:rsidRDefault="00DD087D" w:rsidP="00A82F92">
      <w:pPr>
        <w:jc w:val="left"/>
        <w:rPr>
          <w:rFonts w:cs="Arial"/>
          <w:b/>
          <w:szCs w:val="24"/>
        </w:rPr>
      </w:pPr>
    </w:p>
    <w:p w14:paraId="4CD26E54" w14:textId="77777777" w:rsidR="00DD087D" w:rsidRDefault="00DD087D" w:rsidP="00A82F92">
      <w:pPr>
        <w:jc w:val="left"/>
        <w:rPr>
          <w:rFonts w:cs="Arial"/>
          <w:b/>
          <w:szCs w:val="24"/>
        </w:rPr>
      </w:pPr>
    </w:p>
    <w:p w14:paraId="3FDF5951" w14:textId="77777777" w:rsidR="00DD087D" w:rsidRDefault="00DD087D" w:rsidP="00A82F92">
      <w:pPr>
        <w:jc w:val="left"/>
        <w:rPr>
          <w:rFonts w:cs="Arial"/>
          <w:b/>
          <w:szCs w:val="24"/>
        </w:rPr>
      </w:pPr>
    </w:p>
    <w:p w14:paraId="7672593B" w14:textId="77777777" w:rsidR="00DD087D" w:rsidRDefault="00DD087D" w:rsidP="00A82F92">
      <w:pPr>
        <w:jc w:val="left"/>
        <w:rPr>
          <w:rFonts w:cs="Arial"/>
          <w:b/>
          <w:szCs w:val="24"/>
        </w:rPr>
      </w:pPr>
    </w:p>
    <w:p w14:paraId="1BD6205A" w14:textId="77777777" w:rsidR="00DD087D" w:rsidRDefault="00DD087D" w:rsidP="00A82F92">
      <w:pPr>
        <w:jc w:val="left"/>
        <w:rPr>
          <w:rFonts w:cs="Arial"/>
          <w:b/>
          <w:szCs w:val="24"/>
        </w:rPr>
      </w:pPr>
    </w:p>
    <w:p w14:paraId="00A3D02D" w14:textId="77777777" w:rsidR="00DD087D" w:rsidRDefault="00DD087D" w:rsidP="00A82F92">
      <w:pPr>
        <w:jc w:val="left"/>
        <w:rPr>
          <w:rFonts w:cs="Arial"/>
          <w:b/>
          <w:szCs w:val="24"/>
        </w:rPr>
      </w:pPr>
    </w:p>
    <w:p w14:paraId="2775F9A8" w14:textId="77777777" w:rsidR="00DD087D" w:rsidRDefault="00DD087D" w:rsidP="00A82F92">
      <w:pPr>
        <w:jc w:val="left"/>
        <w:rPr>
          <w:rFonts w:cs="Arial"/>
          <w:b/>
          <w:szCs w:val="24"/>
        </w:rPr>
      </w:pPr>
    </w:p>
    <w:p w14:paraId="73F77B6B" w14:textId="77777777" w:rsidR="00DD087D" w:rsidRDefault="00DD087D" w:rsidP="00A82F92">
      <w:pPr>
        <w:jc w:val="left"/>
        <w:rPr>
          <w:rFonts w:cs="Arial"/>
          <w:b/>
          <w:szCs w:val="24"/>
        </w:rPr>
      </w:pPr>
    </w:p>
    <w:p w14:paraId="7846B7F5" w14:textId="77777777" w:rsidR="00DD087D" w:rsidRDefault="00DD087D" w:rsidP="00A82F92">
      <w:pPr>
        <w:jc w:val="left"/>
        <w:rPr>
          <w:rFonts w:cs="Arial"/>
          <w:b/>
          <w:szCs w:val="24"/>
        </w:rPr>
      </w:pPr>
    </w:p>
    <w:p w14:paraId="4C0C32CE" w14:textId="77777777" w:rsidR="00DD087D" w:rsidRDefault="00DD087D" w:rsidP="00A82F92">
      <w:pPr>
        <w:jc w:val="left"/>
        <w:rPr>
          <w:rFonts w:cs="Arial"/>
          <w:b/>
          <w:szCs w:val="24"/>
        </w:rPr>
      </w:pPr>
    </w:p>
    <w:p w14:paraId="0B05EBF8" w14:textId="77777777" w:rsidR="00DD087D" w:rsidRDefault="00DD087D" w:rsidP="00A82F92">
      <w:pPr>
        <w:jc w:val="left"/>
        <w:rPr>
          <w:rFonts w:cs="Arial"/>
          <w:b/>
          <w:szCs w:val="24"/>
        </w:rPr>
      </w:pPr>
    </w:p>
    <w:p w14:paraId="7D3A487B" w14:textId="77777777" w:rsidR="00DD087D" w:rsidRDefault="00DD087D" w:rsidP="00A82F92">
      <w:pPr>
        <w:jc w:val="left"/>
        <w:rPr>
          <w:rFonts w:cs="Arial"/>
          <w:b/>
          <w:szCs w:val="24"/>
        </w:rPr>
      </w:pPr>
    </w:p>
    <w:p w14:paraId="3FFB8A26" w14:textId="77777777" w:rsidR="00DD087D" w:rsidRDefault="00DD087D" w:rsidP="00A82F92">
      <w:pPr>
        <w:jc w:val="left"/>
        <w:rPr>
          <w:rFonts w:cs="Arial"/>
          <w:b/>
          <w:szCs w:val="24"/>
        </w:rPr>
      </w:pPr>
    </w:p>
    <w:p w14:paraId="2FEFAA33" w14:textId="77777777" w:rsidR="00DD087D" w:rsidRDefault="00DD087D" w:rsidP="00A82F92">
      <w:pPr>
        <w:jc w:val="left"/>
        <w:rPr>
          <w:rFonts w:cs="Arial"/>
          <w:b/>
          <w:szCs w:val="24"/>
        </w:rPr>
      </w:pPr>
    </w:p>
    <w:p w14:paraId="18612A91" w14:textId="77777777" w:rsidR="00DD087D" w:rsidRDefault="00DD087D" w:rsidP="00A82F92">
      <w:pPr>
        <w:jc w:val="left"/>
        <w:rPr>
          <w:rFonts w:cs="Arial"/>
          <w:b/>
          <w:szCs w:val="24"/>
        </w:rPr>
      </w:pPr>
    </w:p>
    <w:p w14:paraId="62AAAD74" w14:textId="77777777" w:rsidR="00DD087D" w:rsidRDefault="00DD087D" w:rsidP="00A82F92">
      <w:pPr>
        <w:jc w:val="left"/>
        <w:rPr>
          <w:rFonts w:cs="Arial"/>
          <w:b/>
          <w:szCs w:val="24"/>
        </w:rPr>
      </w:pPr>
    </w:p>
    <w:p w14:paraId="48CD1E7F" w14:textId="77777777" w:rsidR="00DD087D" w:rsidRDefault="00DD087D" w:rsidP="00A82F92">
      <w:pPr>
        <w:jc w:val="left"/>
        <w:rPr>
          <w:rFonts w:cs="Arial"/>
          <w:b/>
          <w:szCs w:val="24"/>
        </w:rPr>
      </w:pPr>
    </w:p>
    <w:p w14:paraId="0017C26F" w14:textId="77777777" w:rsidR="00DD087D" w:rsidRDefault="00DD087D" w:rsidP="00A82F92">
      <w:pPr>
        <w:jc w:val="left"/>
        <w:rPr>
          <w:rFonts w:cs="Arial"/>
          <w:b/>
          <w:szCs w:val="24"/>
        </w:rPr>
      </w:pPr>
    </w:p>
    <w:p w14:paraId="2EACDE1D" w14:textId="4B676EE7" w:rsidR="00A47EDD" w:rsidRDefault="00A47EDD" w:rsidP="00A50903">
      <w:pPr>
        <w:jc w:val="left"/>
        <w:rPr>
          <w:rFonts w:cs="Arial"/>
          <w:szCs w:val="24"/>
        </w:rPr>
      </w:pPr>
    </w:p>
    <w:p w14:paraId="795CF8E6" w14:textId="77777777" w:rsidR="009E4804" w:rsidRPr="000A08B9" w:rsidRDefault="006C367D" w:rsidP="009E4804">
      <w:pPr>
        <w:pStyle w:val="Heading1"/>
        <w:rPr>
          <w:rFonts w:cs="Arial"/>
          <w:sz w:val="48"/>
          <w:szCs w:val="48"/>
        </w:rPr>
      </w:pPr>
      <w:r>
        <w:rPr>
          <w:rFonts w:cs="Arial"/>
          <w:sz w:val="48"/>
          <w:szCs w:val="48"/>
        </w:rPr>
        <w:lastRenderedPageBreak/>
        <w:t xml:space="preserve">Chairman, </w:t>
      </w:r>
      <w:r w:rsidRPr="006C367D">
        <w:rPr>
          <w:rFonts w:cs="Arial"/>
          <w:sz w:val="48"/>
          <w:szCs w:val="48"/>
        </w:rPr>
        <w:t>Kevin Satchell</w:t>
      </w:r>
    </w:p>
    <w:p w14:paraId="7EC591C7" w14:textId="77777777" w:rsidR="00606EEA" w:rsidRDefault="00606EEA" w:rsidP="00606EEA">
      <w:pPr>
        <w:jc w:val="center"/>
        <w:rPr>
          <w:rFonts w:cs="Arial"/>
          <w:szCs w:val="24"/>
        </w:rPr>
      </w:pPr>
    </w:p>
    <w:p w14:paraId="7C7673CE" w14:textId="77777777" w:rsidR="008C1309" w:rsidRPr="000A08B9" w:rsidRDefault="008C1309" w:rsidP="00606EEA">
      <w:pPr>
        <w:jc w:val="center"/>
        <w:rPr>
          <w:rFonts w:cs="Arial"/>
          <w:szCs w:val="24"/>
        </w:rPr>
      </w:pPr>
    </w:p>
    <w:p w14:paraId="6745910E" w14:textId="77777777" w:rsidR="007E2B01" w:rsidRDefault="008C1309" w:rsidP="008C1309">
      <w:pPr>
        <w:pStyle w:val="BodyText"/>
        <w:jc w:val="center"/>
        <w:rPr>
          <w:rFonts w:cs="Arial"/>
          <w:color w:val="000000"/>
          <w:szCs w:val="24"/>
        </w:rPr>
      </w:pPr>
      <w:r>
        <w:rPr>
          <w:rFonts w:cs="Arial"/>
          <w:noProof/>
          <w:color w:val="000000"/>
          <w:szCs w:val="24"/>
          <w:lang w:eastAsia="en-GB"/>
        </w:rPr>
        <w:drawing>
          <wp:inline distT="0" distB="0" distL="0" distR="0" wp14:anchorId="7EC3F228" wp14:editId="08682113">
            <wp:extent cx="2369820" cy="2135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jpg"/>
                    <pic:cNvPicPr/>
                  </pic:nvPicPr>
                  <pic:blipFill rotWithShape="1">
                    <a:blip r:embed="rId9"/>
                    <a:srcRect l="33291" t="9655"/>
                    <a:stretch/>
                  </pic:blipFill>
                  <pic:spPr bwMode="auto">
                    <a:xfrm>
                      <a:off x="0" y="0"/>
                      <a:ext cx="2379116" cy="2144376"/>
                    </a:xfrm>
                    <a:prstGeom prst="rect">
                      <a:avLst/>
                    </a:prstGeom>
                    <a:ln>
                      <a:noFill/>
                    </a:ln>
                    <a:extLst>
                      <a:ext uri="{53640926-AAD7-44D8-BBD7-CCE9431645EC}">
                        <a14:shadowObscured xmlns:a14="http://schemas.microsoft.com/office/drawing/2010/main"/>
                      </a:ext>
                    </a:extLst>
                  </pic:spPr>
                </pic:pic>
              </a:graphicData>
            </a:graphic>
          </wp:inline>
        </w:drawing>
      </w:r>
    </w:p>
    <w:p w14:paraId="72DAC397" w14:textId="77777777" w:rsidR="006C367D" w:rsidRDefault="006C367D" w:rsidP="009E4804">
      <w:pPr>
        <w:jc w:val="left"/>
      </w:pPr>
    </w:p>
    <w:p w14:paraId="4D8E5B36" w14:textId="77777777" w:rsidR="008C1309" w:rsidRDefault="008C1309" w:rsidP="009E4804">
      <w:pPr>
        <w:jc w:val="left"/>
      </w:pPr>
    </w:p>
    <w:p w14:paraId="6FA5637C" w14:textId="6595BB63" w:rsidR="006C367D" w:rsidRDefault="00E74DE0" w:rsidP="009E4804">
      <w:pPr>
        <w:jc w:val="left"/>
      </w:pPr>
      <w:r>
        <w:t>Thank</w:t>
      </w:r>
      <w:r w:rsidR="000D6E59">
        <w:t xml:space="preserve"> </w:t>
      </w:r>
      <w:r>
        <w:t>you for showing an interest in the position we have available at Cambridge City Football Club.</w:t>
      </w:r>
    </w:p>
    <w:p w14:paraId="5264F1F4" w14:textId="05A2EC9E" w:rsidR="00E74DE0" w:rsidRDefault="00E74DE0" w:rsidP="009E4804">
      <w:pPr>
        <w:jc w:val="left"/>
      </w:pPr>
    </w:p>
    <w:p w14:paraId="5D74EC0F" w14:textId="6990F3B5" w:rsidR="00BD6E95" w:rsidRDefault="00E74DE0" w:rsidP="009E4804">
      <w:pPr>
        <w:jc w:val="left"/>
      </w:pPr>
      <w:r>
        <w:t>The football club is entering exciting times with the build of our new stadium, training facilities and community areas in Sawston, just south of the historic City of Cambridge. This will bring the whole Cambridge City family together in one place for the first time, securing the long-term future of the club.</w:t>
      </w:r>
    </w:p>
    <w:p w14:paraId="4B701E6D" w14:textId="77777777" w:rsidR="00115F35" w:rsidRDefault="00115F35" w:rsidP="002D251B">
      <w:pPr>
        <w:pStyle w:val="BodyText"/>
        <w:jc w:val="left"/>
        <w:rPr>
          <w:rFonts w:cs="Arial"/>
          <w:color w:val="000000"/>
          <w:szCs w:val="24"/>
        </w:rPr>
      </w:pPr>
    </w:p>
    <w:p w14:paraId="7F6BC4E7" w14:textId="1CC0F36A" w:rsidR="00BD6E95" w:rsidRDefault="00115F35" w:rsidP="002D251B">
      <w:pPr>
        <w:pStyle w:val="BodyText"/>
        <w:jc w:val="left"/>
        <w:rPr>
          <w:rFonts w:cs="Arial"/>
          <w:color w:val="000000"/>
          <w:szCs w:val="24"/>
        </w:rPr>
      </w:pPr>
      <w:r>
        <w:rPr>
          <w:rFonts w:cs="Arial"/>
          <w:color w:val="000000"/>
          <w:szCs w:val="24"/>
        </w:rPr>
        <w:t xml:space="preserve">We pride ourselves on the role we play in our community and the work we do </w:t>
      </w:r>
      <w:r w:rsidR="00D50699">
        <w:rPr>
          <w:rFonts w:cs="Arial"/>
          <w:color w:val="000000"/>
          <w:szCs w:val="24"/>
        </w:rPr>
        <w:t xml:space="preserve">with </w:t>
      </w:r>
      <w:r>
        <w:rPr>
          <w:rFonts w:cs="Arial"/>
          <w:color w:val="000000"/>
          <w:szCs w:val="24"/>
        </w:rPr>
        <w:t xml:space="preserve">our charity partners, along with our desire to play exciting football on any pitch that our players step on </w:t>
      </w:r>
    </w:p>
    <w:p w14:paraId="747F6786" w14:textId="77777777" w:rsidR="00F75F67" w:rsidRDefault="00F75F67" w:rsidP="002D251B">
      <w:pPr>
        <w:pStyle w:val="BodyText"/>
        <w:jc w:val="left"/>
        <w:rPr>
          <w:rFonts w:cs="Arial"/>
          <w:color w:val="000000"/>
          <w:szCs w:val="24"/>
        </w:rPr>
      </w:pPr>
    </w:p>
    <w:p w14:paraId="56B36B21" w14:textId="7AEF9DB7" w:rsidR="00F75F67" w:rsidRPr="008E1C22" w:rsidRDefault="00F75F67" w:rsidP="002D251B">
      <w:pPr>
        <w:pStyle w:val="BodyText"/>
        <w:jc w:val="left"/>
        <w:rPr>
          <w:rFonts w:cs="Arial"/>
          <w:color w:val="000000"/>
          <w:szCs w:val="24"/>
        </w:rPr>
      </w:pPr>
      <w:r w:rsidRPr="008E1C22">
        <w:rPr>
          <w:rFonts w:cs="Arial"/>
          <w:color w:val="000000"/>
          <w:szCs w:val="24"/>
        </w:rPr>
        <w:t xml:space="preserve">We are committed to providing an inclusive environment </w:t>
      </w:r>
      <w:r w:rsidR="00F45A5C" w:rsidRPr="008E1C22">
        <w:rPr>
          <w:rFonts w:cs="Arial"/>
          <w:color w:val="000000"/>
          <w:szCs w:val="24"/>
        </w:rPr>
        <w:t>to which all are made welcome, providing access and opportunities at our ground for all members of the community to take part in and enjoy its activities.</w:t>
      </w:r>
    </w:p>
    <w:p w14:paraId="1DE59596" w14:textId="0BA86872" w:rsidR="00BD6E95" w:rsidRDefault="00BD6E95" w:rsidP="002D251B">
      <w:pPr>
        <w:pStyle w:val="BodyText"/>
        <w:jc w:val="left"/>
        <w:rPr>
          <w:rFonts w:cs="Arial"/>
          <w:color w:val="000000"/>
          <w:szCs w:val="24"/>
        </w:rPr>
      </w:pPr>
    </w:p>
    <w:p w14:paraId="56BBA5CB" w14:textId="254213D3" w:rsidR="00BD6E95" w:rsidRDefault="00BD6E95" w:rsidP="002D251B">
      <w:pPr>
        <w:pStyle w:val="BodyText"/>
        <w:jc w:val="left"/>
        <w:rPr>
          <w:rFonts w:cs="Arial"/>
          <w:color w:val="000000"/>
          <w:szCs w:val="24"/>
        </w:rPr>
      </w:pPr>
      <w:r>
        <w:rPr>
          <w:rFonts w:cs="Arial"/>
          <w:color w:val="000000"/>
          <w:szCs w:val="24"/>
        </w:rPr>
        <w:t xml:space="preserve">The club is grateful for the support of </w:t>
      </w:r>
      <w:proofErr w:type="gramStart"/>
      <w:r>
        <w:rPr>
          <w:rFonts w:cs="Arial"/>
          <w:color w:val="000000"/>
          <w:szCs w:val="24"/>
        </w:rPr>
        <w:t>the its</w:t>
      </w:r>
      <w:proofErr w:type="gramEnd"/>
      <w:r>
        <w:rPr>
          <w:rFonts w:cs="Arial"/>
          <w:color w:val="000000"/>
          <w:szCs w:val="24"/>
        </w:rPr>
        <w:t xml:space="preserve"> Supporters Trust and a large group of dedicated volunteers who are without a doubt the engine room of the club, fulfilling roles from the boardroom to the dressing room and the turnstiles to social media.</w:t>
      </w:r>
    </w:p>
    <w:p w14:paraId="655C12D6" w14:textId="77777777" w:rsidR="00BD6E95" w:rsidRDefault="00BD6E95" w:rsidP="002D251B">
      <w:pPr>
        <w:pStyle w:val="BodyText"/>
        <w:jc w:val="left"/>
        <w:rPr>
          <w:rFonts w:cs="Arial"/>
          <w:color w:val="000000"/>
          <w:szCs w:val="24"/>
        </w:rPr>
      </w:pPr>
    </w:p>
    <w:p w14:paraId="38F1E5F3" w14:textId="35C78ED4" w:rsidR="00BD6E95" w:rsidRPr="000A08B9" w:rsidRDefault="00BD6E95" w:rsidP="002D251B">
      <w:pPr>
        <w:pStyle w:val="BodyText"/>
        <w:jc w:val="left"/>
        <w:rPr>
          <w:rFonts w:cs="Arial"/>
          <w:color w:val="000000"/>
          <w:szCs w:val="24"/>
        </w:rPr>
        <w:sectPr w:rsidR="00BD6E95" w:rsidRPr="000A08B9" w:rsidSect="001F7EB2">
          <w:headerReference w:type="default" r:id="rId10"/>
          <w:footerReference w:type="default" r:id="rId11"/>
          <w:type w:val="continuous"/>
          <w:pgSz w:w="12240" w:h="15840"/>
          <w:pgMar w:top="907" w:right="1151" w:bottom="907" w:left="1151" w:header="720" w:footer="431" w:gutter="0"/>
          <w:cols w:space="720"/>
          <w:formProt w:val="0"/>
          <w:noEndnote/>
          <w:titlePg/>
        </w:sectPr>
      </w:pPr>
      <w:r>
        <w:rPr>
          <w:rFonts w:cs="Arial"/>
          <w:color w:val="000000"/>
          <w:szCs w:val="24"/>
        </w:rPr>
        <w:t>The future is bright at Cambridge City Football Club – will you be part of it?</w:t>
      </w:r>
      <w:r>
        <w:rPr>
          <w:rFonts w:cs="Arial"/>
          <w:color w:val="000000"/>
          <w:szCs w:val="24"/>
        </w:rPr>
        <w:br/>
      </w:r>
    </w:p>
    <w:p w14:paraId="330F68C1" w14:textId="77777777" w:rsidR="00114CB9" w:rsidRDefault="00114CB9" w:rsidP="007E2B01">
      <w:pPr>
        <w:jc w:val="left"/>
        <w:rPr>
          <w:rFonts w:cs="Arial"/>
          <w:szCs w:val="24"/>
        </w:rPr>
      </w:pPr>
    </w:p>
    <w:p w14:paraId="713286E8" w14:textId="77777777" w:rsidR="00442D97" w:rsidRDefault="00442D97" w:rsidP="007E2B01">
      <w:pPr>
        <w:jc w:val="left"/>
        <w:rPr>
          <w:rFonts w:cs="Arial"/>
          <w:szCs w:val="24"/>
        </w:rPr>
      </w:pPr>
    </w:p>
    <w:p w14:paraId="3A6E6778" w14:textId="1DC98A21" w:rsidR="00442D97" w:rsidRDefault="00442D97" w:rsidP="007E2B01">
      <w:pPr>
        <w:jc w:val="left"/>
        <w:rPr>
          <w:rFonts w:cs="Arial"/>
          <w:szCs w:val="24"/>
        </w:rPr>
      </w:pPr>
    </w:p>
    <w:p w14:paraId="57C4DE9E" w14:textId="77777777" w:rsidR="005767CA" w:rsidRDefault="005767CA" w:rsidP="007E2B01">
      <w:pPr>
        <w:jc w:val="left"/>
        <w:rPr>
          <w:rFonts w:cs="Arial"/>
          <w:szCs w:val="24"/>
        </w:rPr>
      </w:pPr>
    </w:p>
    <w:p w14:paraId="01DE521F" w14:textId="29977477" w:rsidR="00DD087D" w:rsidRDefault="00DD087D" w:rsidP="007E2B01">
      <w:pPr>
        <w:jc w:val="left"/>
        <w:rPr>
          <w:rFonts w:cs="Arial"/>
          <w:szCs w:val="24"/>
        </w:rPr>
      </w:pPr>
    </w:p>
    <w:p w14:paraId="325BD578" w14:textId="08192714" w:rsidR="00F17D8F" w:rsidRDefault="00F17D8F" w:rsidP="007E2B01">
      <w:pPr>
        <w:jc w:val="left"/>
        <w:rPr>
          <w:rFonts w:cs="Arial"/>
          <w:szCs w:val="24"/>
        </w:rPr>
      </w:pPr>
    </w:p>
    <w:p w14:paraId="47FCCC82" w14:textId="77777777" w:rsidR="00F17D8F" w:rsidRDefault="00F17D8F" w:rsidP="007E2B01">
      <w:pPr>
        <w:jc w:val="left"/>
        <w:rPr>
          <w:rFonts w:cs="Arial"/>
          <w:szCs w:val="24"/>
        </w:rPr>
      </w:pPr>
    </w:p>
    <w:p w14:paraId="40DD540F" w14:textId="77777777" w:rsidR="00DD087D" w:rsidRDefault="00DD087D" w:rsidP="007E2B01">
      <w:pPr>
        <w:jc w:val="left"/>
        <w:rPr>
          <w:rFonts w:cs="Arial"/>
          <w:szCs w:val="24"/>
        </w:rPr>
      </w:pPr>
    </w:p>
    <w:p w14:paraId="193E2B26" w14:textId="42E9FC3B" w:rsidR="00442D97" w:rsidRDefault="00442D97" w:rsidP="007E2B01">
      <w:pPr>
        <w:jc w:val="left"/>
        <w:rPr>
          <w:rFonts w:cs="Arial"/>
          <w:szCs w:val="24"/>
        </w:rPr>
      </w:pPr>
    </w:p>
    <w:p w14:paraId="34CA31EB" w14:textId="77777777" w:rsidR="00114CB9" w:rsidRPr="000A08B9" w:rsidRDefault="00114CB9" w:rsidP="00AB602B">
      <w:pPr>
        <w:pStyle w:val="Heading1"/>
        <w:rPr>
          <w:rFonts w:cs="Arial"/>
          <w:sz w:val="48"/>
          <w:szCs w:val="48"/>
        </w:rPr>
      </w:pPr>
      <w:bookmarkStart w:id="0" w:name="_Toc437530781"/>
      <w:r w:rsidRPr="000A08B9">
        <w:rPr>
          <w:rFonts w:cs="Arial"/>
          <w:sz w:val="48"/>
          <w:szCs w:val="48"/>
        </w:rPr>
        <w:lastRenderedPageBreak/>
        <w:t>The Post</w:t>
      </w:r>
      <w:bookmarkEnd w:id="0"/>
    </w:p>
    <w:p w14:paraId="4BE9D704" w14:textId="77777777" w:rsidR="00114CB9" w:rsidRDefault="00114CB9" w:rsidP="007E2B01">
      <w:pPr>
        <w:jc w:val="left"/>
        <w:rPr>
          <w:rFonts w:cs="Arial"/>
          <w:szCs w:val="24"/>
          <w:highlight w:val="yellow"/>
        </w:rPr>
      </w:pPr>
    </w:p>
    <w:tbl>
      <w:tblPr>
        <w:tblStyle w:val="TableGrid"/>
        <w:tblW w:w="10314" w:type="dxa"/>
        <w:tblLook w:val="0480" w:firstRow="0" w:lastRow="0" w:firstColumn="1" w:lastColumn="0" w:noHBand="0" w:noVBand="1"/>
      </w:tblPr>
      <w:tblGrid>
        <w:gridCol w:w="2660"/>
        <w:gridCol w:w="7654"/>
      </w:tblGrid>
      <w:tr w:rsidR="00347EB8" w:rsidRPr="00347EB8" w14:paraId="793CAF30" w14:textId="77777777" w:rsidTr="00F17D8F">
        <w:trPr>
          <w:trHeight w:val="431"/>
        </w:trPr>
        <w:tc>
          <w:tcPr>
            <w:tcW w:w="2660" w:type="dxa"/>
          </w:tcPr>
          <w:p w14:paraId="64EA9BB4" w14:textId="77777777" w:rsidR="00347EB8" w:rsidRPr="00347EB8" w:rsidRDefault="00347EB8" w:rsidP="00C87242">
            <w:pPr>
              <w:pStyle w:val="Normal2a"/>
              <w:rPr>
                <w:color w:val="auto"/>
              </w:rPr>
            </w:pPr>
            <w:r w:rsidRPr="00347EB8">
              <w:rPr>
                <w:color w:val="auto"/>
              </w:rPr>
              <w:t>Title</w:t>
            </w:r>
          </w:p>
        </w:tc>
        <w:tc>
          <w:tcPr>
            <w:tcW w:w="7654" w:type="dxa"/>
          </w:tcPr>
          <w:p w14:paraId="17642DC5" w14:textId="2D0CD38B" w:rsidR="00347EB8" w:rsidRPr="00347EB8" w:rsidRDefault="00301F40" w:rsidP="00C87242">
            <w:pPr>
              <w:rPr>
                <w:rFonts w:cs="Arial"/>
              </w:rPr>
            </w:pPr>
            <w:r>
              <w:rPr>
                <w:rFonts w:cs="Arial"/>
              </w:rPr>
              <w:t>Head of Coaching – Youth Boys</w:t>
            </w:r>
            <w:r w:rsidR="00442D97">
              <w:rPr>
                <w:rFonts w:cs="Arial"/>
              </w:rPr>
              <w:t xml:space="preserve"> </w:t>
            </w:r>
          </w:p>
        </w:tc>
      </w:tr>
      <w:tr w:rsidR="005767CA" w:rsidRPr="00347EB8" w14:paraId="3D24B080" w14:textId="77777777" w:rsidTr="00F17D8F">
        <w:trPr>
          <w:trHeight w:val="431"/>
        </w:trPr>
        <w:tc>
          <w:tcPr>
            <w:tcW w:w="2660" w:type="dxa"/>
          </w:tcPr>
          <w:p w14:paraId="41E975B2" w14:textId="002813A1" w:rsidR="005767CA" w:rsidRPr="00347EB8" w:rsidRDefault="005767CA" w:rsidP="00C87242">
            <w:pPr>
              <w:pStyle w:val="Normal2a"/>
              <w:rPr>
                <w:color w:val="auto"/>
              </w:rPr>
            </w:pPr>
            <w:r>
              <w:rPr>
                <w:color w:val="auto"/>
              </w:rPr>
              <w:t xml:space="preserve">Line Manager </w:t>
            </w:r>
          </w:p>
        </w:tc>
        <w:tc>
          <w:tcPr>
            <w:tcW w:w="7654" w:type="dxa"/>
          </w:tcPr>
          <w:p w14:paraId="3455081B" w14:textId="29287D75" w:rsidR="005767CA" w:rsidRDefault="005767CA" w:rsidP="00C87242">
            <w:pPr>
              <w:rPr>
                <w:rFonts w:cs="Arial"/>
              </w:rPr>
            </w:pPr>
            <w:r>
              <w:rPr>
                <w:rFonts w:cs="Arial"/>
              </w:rPr>
              <w:t>Director of Youth - Boys</w:t>
            </w:r>
          </w:p>
        </w:tc>
      </w:tr>
      <w:tr w:rsidR="005767CA" w:rsidRPr="00347EB8" w14:paraId="6C8752E2" w14:textId="77777777" w:rsidTr="00F17D8F">
        <w:trPr>
          <w:trHeight w:val="431"/>
        </w:trPr>
        <w:tc>
          <w:tcPr>
            <w:tcW w:w="2660" w:type="dxa"/>
          </w:tcPr>
          <w:p w14:paraId="3BA0216C" w14:textId="3A8A656C" w:rsidR="005767CA" w:rsidRDefault="005767CA" w:rsidP="00C87242">
            <w:pPr>
              <w:pStyle w:val="Normal2a"/>
              <w:rPr>
                <w:color w:val="auto"/>
              </w:rPr>
            </w:pPr>
            <w:r>
              <w:rPr>
                <w:color w:val="auto"/>
              </w:rPr>
              <w:t>Line Manager for</w:t>
            </w:r>
          </w:p>
        </w:tc>
        <w:tc>
          <w:tcPr>
            <w:tcW w:w="7654" w:type="dxa"/>
          </w:tcPr>
          <w:p w14:paraId="092F0960" w14:textId="5EE9D0DB" w:rsidR="005767CA" w:rsidRDefault="005767CA" w:rsidP="00C87242">
            <w:pPr>
              <w:rPr>
                <w:rFonts w:cs="Arial"/>
              </w:rPr>
            </w:pPr>
            <w:r>
              <w:rPr>
                <w:rFonts w:cs="Arial"/>
              </w:rPr>
              <w:t>Cambridge City Youth Boys Teams</w:t>
            </w:r>
          </w:p>
        </w:tc>
      </w:tr>
      <w:tr w:rsidR="005767CA" w:rsidRPr="00347EB8" w14:paraId="615F4621" w14:textId="77777777" w:rsidTr="00F17D8F">
        <w:trPr>
          <w:trHeight w:val="431"/>
        </w:trPr>
        <w:tc>
          <w:tcPr>
            <w:tcW w:w="2660" w:type="dxa"/>
          </w:tcPr>
          <w:p w14:paraId="2BE41F9E" w14:textId="3E3D5A44" w:rsidR="005767CA" w:rsidRDefault="005767CA" w:rsidP="00C87242">
            <w:pPr>
              <w:pStyle w:val="Normal2a"/>
              <w:rPr>
                <w:color w:val="auto"/>
              </w:rPr>
            </w:pPr>
            <w:r>
              <w:rPr>
                <w:color w:val="auto"/>
              </w:rPr>
              <w:t>Role is:</w:t>
            </w:r>
          </w:p>
        </w:tc>
        <w:tc>
          <w:tcPr>
            <w:tcW w:w="7654" w:type="dxa"/>
          </w:tcPr>
          <w:p w14:paraId="699DAF69" w14:textId="46C4267C" w:rsidR="005767CA" w:rsidRDefault="005767CA" w:rsidP="00C87242">
            <w:pPr>
              <w:rPr>
                <w:rFonts w:cs="Arial"/>
              </w:rPr>
            </w:pPr>
            <w:r>
              <w:rPr>
                <w:rFonts w:cs="Arial"/>
              </w:rPr>
              <w:t>Voluntary</w:t>
            </w:r>
          </w:p>
        </w:tc>
      </w:tr>
      <w:tr w:rsidR="00347EB8" w:rsidRPr="00347EB8" w14:paraId="6C7E6C8F" w14:textId="77777777" w:rsidTr="00F17D8F">
        <w:trPr>
          <w:trHeight w:val="851"/>
        </w:trPr>
        <w:tc>
          <w:tcPr>
            <w:tcW w:w="2660" w:type="dxa"/>
          </w:tcPr>
          <w:p w14:paraId="2819AF5D" w14:textId="77777777" w:rsidR="00347EB8" w:rsidRPr="00347EB8" w:rsidRDefault="00347EB8" w:rsidP="00C87242">
            <w:pPr>
              <w:pStyle w:val="Normal2a"/>
              <w:rPr>
                <w:color w:val="auto"/>
              </w:rPr>
            </w:pPr>
            <w:r w:rsidRPr="00347EB8">
              <w:rPr>
                <w:color w:val="auto"/>
              </w:rPr>
              <w:t>Summary of role</w:t>
            </w:r>
          </w:p>
        </w:tc>
        <w:tc>
          <w:tcPr>
            <w:tcW w:w="7654" w:type="dxa"/>
          </w:tcPr>
          <w:p w14:paraId="0C2E70BB" w14:textId="77777777" w:rsidR="00CF7F75" w:rsidRPr="00F17D8F" w:rsidRDefault="00CF7F75" w:rsidP="00CF7F75">
            <w:pPr>
              <w:rPr>
                <w:sz w:val="22"/>
                <w:szCs w:val="18"/>
              </w:rPr>
            </w:pPr>
            <w:r w:rsidRPr="00F17D8F">
              <w:rPr>
                <w:sz w:val="22"/>
                <w:szCs w:val="18"/>
              </w:rPr>
              <w:t>Cambridge City Youth Boys section are looking for a highly qualified experienced coach to manage and monitor the implementation and development of the coaching programme to ensure excellence in all areas, as well as overseeing the development and delivery of the coaching staff in line with the CCFC Coach Competency Framework.</w:t>
            </w:r>
          </w:p>
          <w:p w14:paraId="7C693E0D" w14:textId="77777777" w:rsidR="00347EB8" w:rsidRPr="00347EB8" w:rsidRDefault="00347EB8" w:rsidP="00347EB8">
            <w:pPr>
              <w:jc w:val="left"/>
              <w:rPr>
                <w:rFonts w:cs="Arial"/>
              </w:rPr>
            </w:pPr>
          </w:p>
        </w:tc>
      </w:tr>
      <w:tr w:rsidR="00347EB8" w:rsidRPr="00347EB8" w14:paraId="46D5C26D" w14:textId="77777777" w:rsidTr="00F17D8F">
        <w:trPr>
          <w:trHeight w:val="851"/>
        </w:trPr>
        <w:tc>
          <w:tcPr>
            <w:tcW w:w="2660" w:type="dxa"/>
          </w:tcPr>
          <w:p w14:paraId="4917A342" w14:textId="77777777" w:rsidR="00347EB8" w:rsidRPr="00347EB8" w:rsidRDefault="00347EB8" w:rsidP="00C87242">
            <w:pPr>
              <w:pStyle w:val="Normal2a"/>
              <w:rPr>
                <w:color w:val="auto"/>
              </w:rPr>
            </w:pPr>
            <w:r w:rsidRPr="00347EB8">
              <w:rPr>
                <w:color w:val="auto"/>
              </w:rPr>
              <w:t>Key responsibilities</w:t>
            </w:r>
          </w:p>
        </w:tc>
        <w:tc>
          <w:tcPr>
            <w:tcW w:w="7654" w:type="dxa"/>
          </w:tcPr>
          <w:p w14:paraId="6256A829" w14:textId="77777777" w:rsidR="00BD38E6" w:rsidRPr="00F17D8F" w:rsidRDefault="00BD38E6" w:rsidP="00F17D8F">
            <w:pPr>
              <w:pStyle w:val="ListParagraph"/>
              <w:numPr>
                <w:ilvl w:val="0"/>
                <w:numId w:val="50"/>
              </w:numPr>
              <w:ind w:left="458"/>
              <w:contextualSpacing/>
              <w:jc w:val="left"/>
              <w:rPr>
                <w:sz w:val="22"/>
                <w:szCs w:val="18"/>
              </w:rPr>
            </w:pPr>
            <w:r w:rsidRPr="00F17D8F">
              <w:rPr>
                <w:sz w:val="22"/>
                <w:szCs w:val="18"/>
              </w:rPr>
              <w:t xml:space="preserve">Researching current trends of coaching/teaching, player development, and industry best practice to inform practice within the youth section of the club. </w:t>
            </w:r>
          </w:p>
          <w:p w14:paraId="317E113A" w14:textId="77777777" w:rsidR="00BD38E6" w:rsidRPr="00F17D8F" w:rsidRDefault="00BD38E6" w:rsidP="00F17D8F">
            <w:pPr>
              <w:pStyle w:val="ListParagraph"/>
              <w:numPr>
                <w:ilvl w:val="0"/>
                <w:numId w:val="50"/>
              </w:numPr>
              <w:ind w:left="458"/>
              <w:contextualSpacing/>
              <w:jc w:val="left"/>
              <w:rPr>
                <w:sz w:val="22"/>
                <w:szCs w:val="18"/>
              </w:rPr>
            </w:pPr>
            <w:r w:rsidRPr="00F17D8F">
              <w:rPr>
                <w:sz w:val="22"/>
                <w:szCs w:val="18"/>
              </w:rPr>
              <w:t xml:space="preserve">Build relationships across the </w:t>
            </w:r>
            <w:proofErr w:type="gramStart"/>
            <w:r w:rsidRPr="00F17D8F">
              <w:rPr>
                <w:sz w:val="22"/>
                <w:szCs w:val="18"/>
              </w:rPr>
              <w:t>boys</w:t>
            </w:r>
            <w:proofErr w:type="gramEnd"/>
            <w:r w:rsidRPr="00F17D8F">
              <w:rPr>
                <w:sz w:val="22"/>
                <w:szCs w:val="18"/>
              </w:rPr>
              <w:t xml:space="preserve"> section and wider club to enable effective support to all coaching staff.</w:t>
            </w:r>
          </w:p>
          <w:p w14:paraId="4C6799DD" w14:textId="77777777" w:rsidR="00BD38E6" w:rsidRPr="00F17D8F" w:rsidRDefault="00BD38E6" w:rsidP="00F17D8F">
            <w:pPr>
              <w:pStyle w:val="ListParagraph"/>
              <w:numPr>
                <w:ilvl w:val="0"/>
                <w:numId w:val="50"/>
              </w:numPr>
              <w:ind w:left="458"/>
              <w:contextualSpacing/>
              <w:jc w:val="left"/>
              <w:rPr>
                <w:sz w:val="22"/>
                <w:szCs w:val="18"/>
              </w:rPr>
            </w:pPr>
            <w:r w:rsidRPr="00F17D8F">
              <w:rPr>
                <w:sz w:val="22"/>
                <w:szCs w:val="18"/>
              </w:rPr>
              <w:t xml:space="preserve">Maintain/enhance own coaching competence through regular delivery </w:t>
            </w:r>
            <w:proofErr w:type="gramStart"/>
            <w:r w:rsidRPr="00F17D8F">
              <w:rPr>
                <w:sz w:val="22"/>
                <w:szCs w:val="18"/>
              </w:rPr>
              <w:t>e.g.</w:t>
            </w:r>
            <w:proofErr w:type="gramEnd"/>
            <w:r w:rsidRPr="00F17D8F">
              <w:rPr>
                <w:sz w:val="22"/>
                <w:szCs w:val="18"/>
              </w:rPr>
              <w:t xml:space="preserve"> demonstrations, covering absences. </w:t>
            </w:r>
          </w:p>
          <w:p w14:paraId="3D868B2D" w14:textId="77777777" w:rsidR="00BD38E6" w:rsidRPr="00F17D8F" w:rsidRDefault="00BD38E6" w:rsidP="00F17D8F">
            <w:pPr>
              <w:pStyle w:val="ListParagraph"/>
              <w:numPr>
                <w:ilvl w:val="0"/>
                <w:numId w:val="50"/>
              </w:numPr>
              <w:ind w:left="458"/>
              <w:contextualSpacing/>
              <w:jc w:val="left"/>
              <w:rPr>
                <w:sz w:val="22"/>
                <w:szCs w:val="18"/>
              </w:rPr>
            </w:pPr>
            <w:r w:rsidRPr="00F17D8F">
              <w:rPr>
                <w:sz w:val="22"/>
                <w:szCs w:val="18"/>
              </w:rPr>
              <w:t xml:space="preserve">Conduct relevant training needs analysis of all coaches current and required level of performance. </w:t>
            </w:r>
          </w:p>
          <w:p w14:paraId="2DAD9740" w14:textId="77777777" w:rsidR="002E104C" w:rsidRPr="00F17D8F" w:rsidRDefault="002E104C" w:rsidP="00F17D8F">
            <w:pPr>
              <w:pStyle w:val="ListParagraph"/>
              <w:numPr>
                <w:ilvl w:val="0"/>
                <w:numId w:val="50"/>
              </w:numPr>
              <w:ind w:left="458"/>
              <w:contextualSpacing/>
              <w:jc w:val="left"/>
              <w:rPr>
                <w:sz w:val="22"/>
                <w:szCs w:val="18"/>
              </w:rPr>
            </w:pPr>
            <w:r w:rsidRPr="00F17D8F">
              <w:rPr>
                <w:sz w:val="22"/>
                <w:szCs w:val="18"/>
              </w:rPr>
              <w:t>Conduct formal programme of observing coach performance and provide effective feedback for development.</w:t>
            </w:r>
          </w:p>
          <w:p w14:paraId="77904318" w14:textId="77777777" w:rsidR="002E104C" w:rsidRPr="00F17D8F" w:rsidRDefault="002E104C" w:rsidP="00F17D8F">
            <w:pPr>
              <w:pStyle w:val="ListParagraph"/>
              <w:numPr>
                <w:ilvl w:val="0"/>
                <w:numId w:val="50"/>
              </w:numPr>
              <w:ind w:left="458"/>
              <w:contextualSpacing/>
              <w:jc w:val="left"/>
              <w:rPr>
                <w:sz w:val="22"/>
                <w:szCs w:val="18"/>
              </w:rPr>
            </w:pPr>
            <w:r w:rsidRPr="00F17D8F">
              <w:rPr>
                <w:sz w:val="22"/>
                <w:szCs w:val="18"/>
              </w:rPr>
              <w:t xml:space="preserve">Monitor the coaching process and methodology across all phases within the </w:t>
            </w:r>
            <w:proofErr w:type="gramStart"/>
            <w:r w:rsidRPr="00F17D8F">
              <w:rPr>
                <w:sz w:val="22"/>
                <w:szCs w:val="18"/>
              </w:rPr>
              <w:t>boys</w:t>
            </w:r>
            <w:proofErr w:type="gramEnd"/>
            <w:r w:rsidRPr="00F17D8F">
              <w:rPr>
                <w:sz w:val="22"/>
                <w:szCs w:val="18"/>
              </w:rPr>
              <w:t xml:space="preserve"> section to ensure highest standards are maintained in line with the Youth Performance Plan. </w:t>
            </w:r>
          </w:p>
          <w:p w14:paraId="746AEF8B" w14:textId="77777777" w:rsidR="002E104C" w:rsidRPr="00F17D8F" w:rsidRDefault="002E104C" w:rsidP="00F17D8F">
            <w:pPr>
              <w:pStyle w:val="ListParagraph"/>
              <w:numPr>
                <w:ilvl w:val="0"/>
                <w:numId w:val="50"/>
              </w:numPr>
              <w:ind w:left="458"/>
              <w:contextualSpacing/>
              <w:jc w:val="left"/>
              <w:rPr>
                <w:sz w:val="22"/>
                <w:szCs w:val="18"/>
              </w:rPr>
            </w:pPr>
            <w:r w:rsidRPr="00F17D8F">
              <w:rPr>
                <w:sz w:val="22"/>
                <w:szCs w:val="18"/>
              </w:rPr>
              <w:t xml:space="preserve">Delivery of 1 to 1 coach development support </w:t>
            </w:r>
          </w:p>
          <w:p w14:paraId="4574A334" w14:textId="77777777" w:rsidR="002E104C" w:rsidRPr="00F17D8F" w:rsidRDefault="002E104C" w:rsidP="00F17D8F">
            <w:pPr>
              <w:pStyle w:val="ListParagraph"/>
              <w:numPr>
                <w:ilvl w:val="0"/>
                <w:numId w:val="50"/>
              </w:numPr>
              <w:ind w:left="458"/>
              <w:contextualSpacing/>
              <w:jc w:val="left"/>
              <w:rPr>
                <w:sz w:val="22"/>
                <w:szCs w:val="18"/>
              </w:rPr>
            </w:pPr>
            <w:r w:rsidRPr="00F17D8F">
              <w:rPr>
                <w:sz w:val="22"/>
                <w:szCs w:val="18"/>
              </w:rPr>
              <w:t xml:space="preserve">Develop and deliver an innovative in-house CPD programme for all coaching staff based on Youth Performance Plan. </w:t>
            </w:r>
          </w:p>
          <w:p w14:paraId="26A5D789" w14:textId="77777777" w:rsidR="002E104C" w:rsidRPr="00F17D8F" w:rsidRDefault="002E104C" w:rsidP="00F17D8F">
            <w:pPr>
              <w:pStyle w:val="ListParagraph"/>
              <w:numPr>
                <w:ilvl w:val="0"/>
                <w:numId w:val="50"/>
              </w:numPr>
              <w:ind w:left="458"/>
              <w:contextualSpacing/>
              <w:jc w:val="left"/>
              <w:rPr>
                <w:sz w:val="22"/>
                <w:szCs w:val="18"/>
              </w:rPr>
            </w:pPr>
            <w:r w:rsidRPr="00F17D8F">
              <w:rPr>
                <w:sz w:val="22"/>
                <w:szCs w:val="18"/>
              </w:rPr>
              <w:t xml:space="preserve">Build effective relations across the multi-disciplinary teams to enhance delivery of coach development programme. </w:t>
            </w:r>
          </w:p>
          <w:p w14:paraId="434A6DD9"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18"/>
              </w:rPr>
              <w:t xml:space="preserve">To work as an </w:t>
            </w:r>
            <w:r w:rsidRPr="00F17D8F">
              <w:rPr>
                <w:sz w:val="22"/>
                <w:szCs w:val="22"/>
              </w:rPr>
              <w:t xml:space="preserve">integral member of the Youth Management Team to support the development and implementation of the Youth Performance plan in conjunction with the Director of Youth. </w:t>
            </w:r>
          </w:p>
          <w:p w14:paraId="1964F7D3"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22"/>
              </w:rPr>
              <w:t xml:space="preserve">Monitor the Youth’s coaching programme in conjunction with the Director of Youth ensuring consistent alignment across the Youth section in accordance with the Youth Performance Plan. </w:t>
            </w:r>
          </w:p>
          <w:p w14:paraId="518412E6"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22"/>
              </w:rPr>
              <w:t xml:space="preserve">Implementation and monitoring of the Youth’s Coach Competency Framework to support coach development. </w:t>
            </w:r>
          </w:p>
          <w:p w14:paraId="52D5D2B4"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22"/>
              </w:rPr>
              <w:t xml:space="preserve">To be part of the Club Technical Board to drive the development and implementation of the Youth playing philosophy across all phases as well as development of the CCFC player technical profile. </w:t>
            </w:r>
          </w:p>
          <w:p w14:paraId="7001125D"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22"/>
              </w:rPr>
              <w:t xml:space="preserve">Contribute appropriately to the development of teaching and coaching resources. </w:t>
            </w:r>
          </w:p>
          <w:p w14:paraId="742A64DB" w14:textId="77777777" w:rsidR="002E104C" w:rsidRPr="00F17D8F" w:rsidRDefault="002E104C" w:rsidP="00F17D8F">
            <w:pPr>
              <w:pStyle w:val="ListParagraph"/>
              <w:numPr>
                <w:ilvl w:val="0"/>
                <w:numId w:val="50"/>
              </w:numPr>
              <w:ind w:left="458"/>
              <w:contextualSpacing/>
              <w:jc w:val="left"/>
              <w:rPr>
                <w:sz w:val="22"/>
                <w:szCs w:val="22"/>
              </w:rPr>
            </w:pPr>
            <w:r w:rsidRPr="00F17D8F">
              <w:rPr>
                <w:sz w:val="22"/>
                <w:szCs w:val="22"/>
              </w:rPr>
              <w:t xml:space="preserve">Work alongside youth coaches to monitor the issues of player progression and retention, de-registration and signing of new players. </w:t>
            </w:r>
          </w:p>
          <w:p w14:paraId="2ADEF7D0" w14:textId="77777777" w:rsidR="00347EB8" w:rsidRPr="00347EB8" w:rsidRDefault="00347EB8" w:rsidP="00442D97">
            <w:pPr>
              <w:jc w:val="left"/>
              <w:rPr>
                <w:rFonts w:cs="Arial"/>
              </w:rPr>
            </w:pPr>
          </w:p>
        </w:tc>
      </w:tr>
    </w:tbl>
    <w:p w14:paraId="11909D9A" w14:textId="77777777" w:rsidR="00347EB8" w:rsidRDefault="00347EB8" w:rsidP="007E2B01">
      <w:pPr>
        <w:jc w:val="left"/>
        <w:rPr>
          <w:rFonts w:cs="Arial"/>
          <w:szCs w:val="24"/>
          <w:highlight w:val="yellow"/>
        </w:rPr>
      </w:pPr>
    </w:p>
    <w:p w14:paraId="257E388E" w14:textId="77777777" w:rsidR="00A47EDD" w:rsidRDefault="00A47EDD" w:rsidP="007E2B01">
      <w:pPr>
        <w:jc w:val="left"/>
        <w:rPr>
          <w:rFonts w:cs="Arial"/>
          <w:szCs w:val="24"/>
          <w:highlight w:val="yellow"/>
        </w:rPr>
      </w:pPr>
    </w:p>
    <w:p w14:paraId="10968AD4" w14:textId="77777777" w:rsidR="00114CB9" w:rsidRPr="000A08B9" w:rsidRDefault="00114CB9" w:rsidP="00AB602B">
      <w:pPr>
        <w:pStyle w:val="Heading1"/>
        <w:rPr>
          <w:rFonts w:cs="Arial"/>
          <w:sz w:val="48"/>
          <w:szCs w:val="48"/>
        </w:rPr>
      </w:pPr>
      <w:bookmarkStart w:id="1" w:name="_Toc437530794"/>
      <w:r w:rsidRPr="000A08B9">
        <w:rPr>
          <w:rFonts w:cs="Arial"/>
          <w:sz w:val="48"/>
          <w:szCs w:val="48"/>
        </w:rPr>
        <w:lastRenderedPageBreak/>
        <w:t>Person Specification</w:t>
      </w:r>
      <w:bookmarkEnd w:id="1"/>
    </w:p>
    <w:p w14:paraId="7A58A6C7" w14:textId="77777777" w:rsidR="00F55064" w:rsidRPr="000A08B9" w:rsidRDefault="00F55064" w:rsidP="00F55064">
      <w:pPr>
        <w:rPr>
          <w:rFonts w:cs="Arial"/>
        </w:rPr>
      </w:pPr>
    </w:p>
    <w:p w14:paraId="3603103D" w14:textId="77777777" w:rsidR="00F55064" w:rsidRPr="000A08B9" w:rsidRDefault="00F55064" w:rsidP="00F55064">
      <w:pPr>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08"/>
        <w:gridCol w:w="3162"/>
        <w:gridCol w:w="1275"/>
        <w:gridCol w:w="1418"/>
        <w:gridCol w:w="2410"/>
      </w:tblGrid>
      <w:tr w:rsidR="00B67323" w:rsidRPr="00EB2977" w14:paraId="2E03469F" w14:textId="77777777" w:rsidTr="00561E48">
        <w:tc>
          <w:tcPr>
            <w:tcW w:w="5070" w:type="dxa"/>
            <w:gridSpan w:val="2"/>
            <w:shd w:val="clear" w:color="auto" w:fill="000000" w:themeFill="text1"/>
          </w:tcPr>
          <w:p w14:paraId="2E92B606" w14:textId="77777777" w:rsidR="00B67323" w:rsidRPr="00EB2977" w:rsidRDefault="00B67323" w:rsidP="009E4804">
            <w:pPr>
              <w:rPr>
                <w:rFonts w:cs="Arial"/>
              </w:rPr>
            </w:pPr>
          </w:p>
        </w:tc>
        <w:tc>
          <w:tcPr>
            <w:tcW w:w="1275" w:type="dxa"/>
            <w:shd w:val="clear" w:color="auto" w:fill="000000" w:themeFill="text1"/>
          </w:tcPr>
          <w:p w14:paraId="4D5DD10E" w14:textId="77777777" w:rsidR="00B67323" w:rsidRPr="00EB2977" w:rsidRDefault="00B67323" w:rsidP="009E4804">
            <w:pPr>
              <w:jc w:val="center"/>
              <w:rPr>
                <w:rFonts w:cs="Arial"/>
                <w:b/>
              </w:rPr>
            </w:pPr>
            <w:r w:rsidRPr="00EB2977">
              <w:rPr>
                <w:rFonts w:cs="Arial"/>
                <w:b/>
              </w:rPr>
              <w:t>Essential (E)</w:t>
            </w:r>
          </w:p>
        </w:tc>
        <w:tc>
          <w:tcPr>
            <w:tcW w:w="1418" w:type="dxa"/>
            <w:shd w:val="clear" w:color="auto" w:fill="000000" w:themeFill="text1"/>
          </w:tcPr>
          <w:p w14:paraId="2329EDDD" w14:textId="77777777" w:rsidR="00B67323" w:rsidRPr="00EB2977" w:rsidRDefault="00B67323" w:rsidP="009E4804">
            <w:pPr>
              <w:jc w:val="center"/>
              <w:rPr>
                <w:rFonts w:cs="Arial"/>
              </w:rPr>
            </w:pPr>
            <w:r w:rsidRPr="00EB2977">
              <w:rPr>
                <w:rFonts w:cs="Arial"/>
                <w:b/>
              </w:rPr>
              <w:t>Desirable (D)</w:t>
            </w:r>
          </w:p>
        </w:tc>
        <w:tc>
          <w:tcPr>
            <w:tcW w:w="2410" w:type="dxa"/>
            <w:shd w:val="clear" w:color="auto" w:fill="000000" w:themeFill="text1"/>
          </w:tcPr>
          <w:p w14:paraId="1A9700B8" w14:textId="77777777" w:rsidR="00B67323" w:rsidRPr="00EB2977" w:rsidRDefault="00B67323" w:rsidP="009E4804">
            <w:pPr>
              <w:rPr>
                <w:rFonts w:cs="Arial"/>
              </w:rPr>
            </w:pPr>
            <w:r w:rsidRPr="00EB2977">
              <w:rPr>
                <w:rFonts w:cs="Arial"/>
                <w:b/>
              </w:rPr>
              <w:t xml:space="preserve">Measure </w:t>
            </w:r>
          </w:p>
        </w:tc>
      </w:tr>
      <w:tr w:rsidR="00B67323" w:rsidRPr="00EB2977" w14:paraId="34413879" w14:textId="77777777" w:rsidTr="005624E3">
        <w:trPr>
          <w:trHeight w:val="684"/>
        </w:trPr>
        <w:tc>
          <w:tcPr>
            <w:tcW w:w="1908" w:type="dxa"/>
            <w:shd w:val="clear" w:color="auto" w:fill="FFFFFF"/>
          </w:tcPr>
          <w:p w14:paraId="4EB908F1" w14:textId="77777777" w:rsidR="00B67323" w:rsidRPr="009560EB" w:rsidRDefault="00B67323" w:rsidP="009E4804">
            <w:pPr>
              <w:rPr>
                <w:rFonts w:cs="Arial"/>
                <w:b/>
                <w:sz w:val="22"/>
                <w:szCs w:val="22"/>
              </w:rPr>
            </w:pPr>
            <w:r w:rsidRPr="009560EB">
              <w:rPr>
                <w:b/>
                <w:sz w:val="22"/>
                <w:szCs w:val="22"/>
              </w:rPr>
              <w:t>Eligibility</w:t>
            </w:r>
          </w:p>
        </w:tc>
        <w:tc>
          <w:tcPr>
            <w:tcW w:w="3162" w:type="dxa"/>
            <w:shd w:val="clear" w:color="auto" w:fill="FFFFFF"/>
          </w:tcPr>
          <w:p w14:paraId="2B98F4D2" w14:textId="0CF42C8D" w:rsidR="00B67323" w:rsidRPr="009560EB" w:rsidRDefault="00C63534" w:rsidP="00732B27">
            <w:pPr>
              <w:jc w:val="left"/>
              <w:rPr>
                <w:rFonts w:cs="Arial"/>
                <w:sz w:val="22"/>
                <w:szCs w:val="22"/>
              </w:rPr>
            </w:pPr>
            <w:r>
              <w:rPr>
                <w:rFonts w:cs="Arial"/>
                <w:sz w:val="22"/>
                <w:szCs w:val="22"/>
              </w:rPr>
              <w:t xml:space="preserve">You must have the Right to Work in the United Kingdom </w:t>
            </w:r>
          </w:p>
        </w:tc>
        <w:tc>
          <w:tcPr>
            <w:tcW w:w="1275" w:type="dxa"/>
            <w:shd w:val="clear" w:color="auto" w:fill="FFFFFF"/>
          </w:tcPr>
          <w:p w14:paraId="1A26F3D4" w14:textId="2EF51427" w:rsidR="00B67323" w:rsidRPr="00EB2977" w:rsidRDefault="00F85150" w:rsidP="00F85150">
            <w:pPr>
              <w:rPr>
                <w:rFonts w:ascii="Wingdings" w:hAnsi="Wingdings"/>
                <w:b/>
                <w:bCs/>
                <w:color w:val="000000"/>
                <w:sz w:val="36"/>
                <w:szCs w:val="36"/>
              </w:rPr>
            </w:pPr>
            <w:r>
              <w:rPr>
                <w:rFonts w:cs="Arial"/>
                <w:sz w:val="20"/>
              </w:rPr>
              <w:t xml:space="preserve">     </w:t>
            </w:r>
            <w:r w:rsidR="00B67323" w:rsidRPr="00EB2977">
              <w:rPr>
                <w:rFonts w:ascii="Wingdings" w:hAnsi="Wingdings"/>
                <w:b/>
                <w:bCs/>
                <w:color w:val="000000"/>
                <w:sz w:val="36"/>
                <w:szCs w:val="36"/>
              </w:rPr>
              <w:t></w:t>
            </w:r>
          </w:p>
        </w:tc>
        <w:tc>
          <w:tcPr>
            <w:tcW w:w="1418" w:type="dxa"/>
            <w:shd w:val="clear" w:color="auto" w:fill="FFFFFF"/>
          </w:tcPr>
          <w:p w14:paraId="6364C52F" w14:textId="77777777" w:rsidR="00B67323" w:rsidRPr="00EB2977" w:rsidRDefault="00B67323" w:rsidP="009E4804">
            <w:pPr>
              <w:jc w:val="center"/>
              <w:rPr>
                <w:rFonts w:cs="Arial"/>
                <w:sz w:val="20"/>
              </w:rPr>
            </w:pPr>
          </w:p>
          <w:p w14:paraId="2BED8C9E" w14:textId="77777777" w:rsidR="00B67323" w:rsidRPr="00EB2977" w:rsidRDefault="00B67323" w:rsidP="009E4804">
            <w:pPr>
              <w:pStyle w:val="ListParagraph"/>
              <w:jc w:val="center"/>
              <w:rPr>
                <w:rFonts w:cs="Arial"/>
                <w:sz w:val="20"/>
              </w:rPr>
            </w:pPr>
          </w:p>
        </w:tc>
        <w:tc>
          <w:tcPr>
            <w:tcW w:w="2410" w:type="dxa"/>
            <w:shd w:val="clear" w:color="auto" w:fill="FFFFFF"/>
          </w:tcPr>
          <w:p w14:paraId="53385C7E" w14:textId="2581B508" w:rsidR="00B67323" w:rsidRPr="00EB2977" w:rsidRDefault="00682619" w:rsidP="00682619">
            <w:pPr>
              <w:pStyle w:val="ListParagraph"/>
              <w:ind w:left="0"/>
              <w:rPr>
                <w:rFonts w:cs="Arial"/>
                <w:b/>
                <w:szCs w:val="24"/>
              </w:rPr>
            </w:pPr>
            <w:r>
              <w:rPr>
                <w:rFonts w:cs="Arial"/>
                <w:b/>
                <w:szCs w:val="24"/>
              </w:rPr>
              <w:t xml:space="preserve"> </w:t>
            </w:r>
            <w:r w:rsidR="00B67323" w:rsidRPr="00EB2977">
              <w:rPr>
                <w:rFonts w:cs="Arial"/>
                <w:b/>
                <w:szCs w:val="24"/>
              </w:rPr>
              <w:t xml:space="preserve">Application </w:t>
            </w:r>
          </w:p>
        </w:tc>
      </w:tr>
      <w:tr w:rsidR="00B67323" w:rsidRPr="00EB2977" w14:paraId="6939D86B" w14:textId="77777777" w:rsidTr="005624E3">
        <w:tc>
          <w:tcPr>
            <w:tcW w:w="1908" w:type="dxa"/>
            <w:vMerge w:val="restart"/>
            <w:shd w:val="clear" w:color="auto" w:fill="FFFFFF"/>
          </w:tcPr>
          <w:p w14:paraId="4520469C" w14:textId="77777777" w:rsidR="00B67323" w:rsidRPr="009560EB" w:rsidRDefault="00B67323" w:rsidP="009E4804">
            <w:pPr>
              <w:rPr>
                <w:rFonts w:cs="Arial"/>
                <w:b/>
                <w:sz w:val="22"/>
                <w:szCs w:val="22"/>
              </w:rPr>
            </w:pPr>
            <w:r w:rsidRPr="009560EB">
              <w:rPr>
                <w:b/>
                <w:sz w:val="22"/>
                <w:szCs w:val="22"/>
              </w:rPr>
              <w:t>Qualifications</w:t>
            </w:r>
          </w:p>
        </w:tc>
        <w:tc>
          <w:tcPr>
            <w:tcW w:w="3162" w:type="dxa"/>
            <w:shd w:val="clear" w:color="auto" w:fill="FFFFFF"/>
          </w:tcPr>
          <w:p w14:paraId="0241A18C" w14:textId="4C5DB73E" w:rsidR="00B67323" w:rsidRPr="009560EB" w:rsidRDefault="00BD38E6" w:rsidP="005624E3">
            <w:pPr>
              <w:jc w:val="left"/>
              <w:rPr>
                <w:rFonts w:cs="Arial"/>
                <w:sz w:val="22"/>
                <w:szCs w:val="22"/>
              </w:rPr>
            </w:pPr>
            <w:r>
              <w:rPr>
                <w:rFonts w:cs="Arial"/>
                <w:sz w:val="22"/>
                <w:szCs w:val="22"/>
              </w:rPr>
              <w:t>UEFA B Licence (minimum)</w:t>
            </w:r>
          </w:p>
        </w:tc>
        <w:tc>
          <w:tcPr>
            <w:tcW w:w="1275" w:type="dxa"/>
            <w:shd w:val="clear" w:color="auto" w:fill="FFFFFF"/>
          </w:tcPr>
          <w:p w14:paraId="2ADF274A" w14:textId="77777777" w:rsidR="00B67323" w:rsidRPr="00EB2977" w:rsidRDefault="00B67323" w:rsidP="009E4804">
            <w:pPr>
              <w:jc w:val="center"/>
              <w:rPr>
                <w:rFonts w:ascii="Wingdings" w:hAnsi="Wingdings"/>
                <w:b/>
                <w:bCs/>
                <w:color w:val="000000"/>
                <w:sz w:val="36"/>
                <w:szCs w:val="36"/>
              </w:rPr>
            </w:pPr>
            <w:r w:rsidRPr="00EB2977">
              <w:rPr>
                <w:rFonts w:ascii="Wingdings" w:hAnsi="Wingdings"/>
                <w:b/>
                <w:bCs/>
                <w:color w:val="000000"/>
                <w:sz w:val="36"/>
                <w:szCs w:val="36"/>
              </w:rPr>
              <w:t></w:t>
            </w:r>
          </w:p>
        </w:tc>
        <w:tc>
          <w:tcPr>
            <w:tcW w:w="1418" w:type="dxa"/>
            <w:shd w:val="clear" w:color="auto" w:fill="FFFFFF"/>
          </w:tcPr>
          <w:p w14:paraId="4DF31AE6" w14:textId="77777777" w:rsidR="00B67323" w:rsidRPr="00EB2977" w:rsidRDefault="00B67323" w:rsidP="009E4804">
            <w:pPr>
              <w:jc w:val="center"/>
              <w:rPr>
                <w:rFonts w:cs="Arial"/>
                <w:sz w:val="20"/>
              </w:rPr>
            </w:pPr>
          </w:p>
          <w:p w14:paraId="025BD24F" w14:textId="77777777" w:rsidR="00B67323" w:rsidRPr="00EB2977" w:rsidRDefault="00B67323" w:rsidP="009E4804">
            <w:pPr>
              <w:jc w:val="center"/>
              <w:rPr>
                <w:rFonts w:cs="Arial"/>
                <w:sz w:val="20"/>
              </w:rPr>
            </w:pPr>
          </w:p>
        </w:tc>
        <w:tc>
          <w:tcPr>
            <w:tcW w:w="2410" w:type="dxa"/>
            <w:shd w:val="clear" w:color="auto" w:fill="FFFFFF"/>
          </w:tcPr>
          <w:p w14:paraId="179FD1A1" w14:textId="4A33188E" w:rsidR="00B67323" w:rsidRPr="00EB2977" w:rsidRDefault="00B67323" w:rsidP="00682619">
            <w:pPr>
              <w:pStyle w:val="ListParagraph"/>
              <w:ind w:left="0"/>
              <w:rPr>
                <w:rFonts w:cs="Arial"/>
                <w:b/>
                <w:szCs w:val="24"/>
              </w:rPr>
            </w:pPr>
            <w:r w:rsidRPr="00EB2977">
              <w:rPr>
                <w:rFonts w:cs="Arial"/>
                <w:b/>
                <w:szCs w:val="24"/>
              </w:rPr>
              <w:t xml:space="preserve">Application </w:t>
            </w:r>
            <w:r w:rsidR="00682619">
              <w:rPr>
                <w:rFonts w:cs="Arial"/>
                <w:b/>
                <w:szCs w:val="24"/>
              </w:rPr>
              <w:t>/ CV</w:t>
            </w:r>
          </w:p>
        </w:tc>
      </w:tr>
      <w:tr w:rsidR="005624E3" w:rsidRPr="00EB2977" w14:paraId="45E00D31" w14:textId="77777777" w:rsidTr="005624E3">
        <w:tc>
          <w:tcPr>
            <w:tcW w:w="1908" w:type="dxa"/>
            <w:vMerge/>
            <w:shd w:val="clear" w:color="auto" w:fill="FFFFFF"/>
          </w:tcPr>
          <w:p w14:paraId="6B3063ED" w14:textId="77777777" w:rsidR="005624E3" w:rsidRPr="009560EB" w:rsidRDefault="005624E3" w:rsidP="009E4804">
            <w:pPr>
              <w:jc w:val="left"/>
              <w:rPr>
                <w:rFonts w:cs="Arial"/>
                <w:b/>
                <w:sz w:val="22"/>
                <w:szCs w:val="22"/>
              </w:rPr>
            </w:pPr>
          </w:p>
        </w:tc>
        <w:tc>
          <w:tcPr>
            <w:tcW w:w="3162" w:type="dxa"/>
            <w:shd w:val="clear" w:color="auto" w:fill="FFFFFF"/>
          </w:tcPr>
          <w:p w14:paraId="3A7659E2" w14:textId="3180D1B5" w:rsidR="005624E3" w:rsidRPr="009560EB" w:rsidRDefault="00BD38E6" w:rsidP="009E4804">
            <w:pPr>
              <w:contextualSpacing/>
              <w:jc w:val="left"/>
              <w:rPr>
                <w:rFonts w:cs="Arial"/>
                <w:sz w:val="22"/>
                <w:szCs w:val="22"/>
              </w:rPr>
            </w:pPr>
            <w:r>
              <w:rPr>
                <w:rFonts w:cs="Arial"/>
                <w:sz w:val="22"/>
                <w:szCs w:val="22"/>
              </w:rPr>
              <w:t xml:space="preserve">FA Youth Award </w:t>
            </w:r>
          </w:p>
        </w:tc>
        <w:tc>
          <w:tcPr>
            <w:tcW w:w="1275" w:type="dxa"/>
            <w:shd w:val="clear" w:color="auto" w:fill="FFFFFF"/>
          </w:tcPr>
          <w:p w14:paraId="69630466" w14:textId="77777777" w:rsidR="005624E3" w:rsidRPr="00EB2977" w:rsidRDefault="005624E3" w:rsidP="009E4804">
            <w:pPr>
              <w:jc w:val="center"/>
              <w:rPr>
                <w:rFonts w:ascii="Wingdings" w:hAnsi="Wingdings"/>
                <w:b/>
                <w:bCs/>
                <w:color w:val="000000"/>
                <w:sz w:val="36"/>
                <w:szCs w:val="36"/>
              </w:rPr>
            </w:pPr>
            <w:r w:rsidRPr="00EB2977">
              <w:rPr>
                <w:rFonts w:ascii="Wingdings" w:hAnsi="Wingdings"/>
                <w:b/>
                <w:bCs/>
                <w:color w:val="000000"/>
                <w:sz w:val="36"/>
                <w:szCs w:val="36"/>
              </w:rPr>
              <w:t></w:t>
            </w:r>
          </w:p>
        </w:tc>
        <w:tc>
          <w:tcPr>
            <w:tcW w:w="1418" w:type="dxa"/>
            <w:shd w:val="clear" w:color="auto" w:fill="FFFFFF"/>
          </w:tcPr>
          <w:p w14:paraId="16AC99F8" w14:textId="77777777" w:rsidR="005624E3" w:rsidRPr="00EB2977" w:rsidRDefault="005624E3" w:rsidP="009E4804">
            <w:pPr>
              <w:jc w:val="center"/>
              <w:rPr>
                <w:rFonts w:ascii="Wingdings" w:hAnsi="Wingdings"/>
                <w:b/>
                <w:bCs/>
                <w:color w:val="000000"/>
                <w:sz w:val="36"/>
                <w:szCs w:val="36"/>
              </w:rPr>
            </w:pPr>
          </w:p>
        </w:tc>
        <w:tc>
          <w:tcPr>
            <w:tcW w:w="2410" w:type="dxa"/>
            <w:shd w:val="clear" w:color="auto" w:fill="FFFFFF"/>
          </w:tcPr>
          <w:p w14:paraId="769B7B8F" w14:textId="2B48AF83" w:rsidR="005624E3" w:rsidRPr="00EB2977" w:rsidRDefault="00A50903" w:rsidP="00682619">
            <w:pPr>
              <w:pStyle w:val="ListParagraph"/>
              <w:ind w:left="0"/>
              <w:rPr>
                <w:rFonts w:cs="Arial"/>
                <w:b/>
                <w:szCs w:val="24"/>
              </w:rPr>
            </w:pPr>
            <w:r w:rsidRPr="00EB2977">
              <w:rPr>
                <w:rFonts w:cs="Arial"/>
                <w:b/>
                <w:szCs w:val="24"/>
              </w:rPr>
              <w:t xml:space="preserve">Application </w:t>
            </w:r>
            <w:r w:rsidR="00682619">
              <w:rPr>
                <w:rFonts w:cs="Arial"/>
                <w:b/>
                <w:szCs w:val="24"/>
              </w:rPr>
              <w:t>/ CV</w:t>
            </w:r>
          </w:p>
        </w:tc>
      </w:tr>
      <w:tr w:rsidR="00556A57" w:rsidRPr="00EB2977" w14:paraId="66779FDB" w14:textId="77777777" w:rsidTr="005624E3">
        <w:tc>
          <w:tcPr>
            <w:tcW w:w="1908" w:type="dxa"/>
            <w:vMerge/>
            <w:shd w:val="clear" w:color="auto" w:fill="FFFFFF"/>
          </w:tcPr>
          <w:p w14:paraId="3F66EE89" w14:textId="77777777" w:rsidR="00556A57" w:rsidRPr="009560EB" w:rsidRDefault="00556A57" w:rsidP="009E4804">
            <w:pPr>
              <w:jc w:val="left"/>
              <w:rPr>
                <w:rFonts w:cs="Arial"/>
                <w:b/>
                <w:sz w:val="22"/>
                <w:szCs w:val="22"/>
              </w:rPr>
            </w:pPr>
          </w:p>
        </w:tc>
        <w:tc>
          <w:tcPr>
            <w:tcW w:w="3162" w:type="dxa"/>
            <w:shd w:val="clear" w:color="auto" w:fill="FFFFFF"/>
          </w:tcPr>
          <w:p w14:paraId="6AD9E086" w14:textId="7114020A" w:rsidR="00556A57" w:rsidRPr="00556A57" w:rsidRDefault="00F85150" w:rsidP="009E4804">
            <w:pPr>
              <w:contextualSpacing/>
              <w:jc w:val="left"/>
              <w:rPr>
                <w:rFonts w:cs="Arial"/>
                <w:sz w:val="22"/>
                <w:szCs w:val="22"/>
              </w:rPr>
            </w:pPr>
            <w:r>
              <w:rPr>
                <w:rFonts w:cs="Arial"/>
                <w:sz w:val="22"/>
                <w:szCs w:val="22"/>
              </w:rPr>
              <w:t>FA Advanced Youth Award</w:t>
            </w:r>
          </w:p>
        </w:tc>
        <w:tc>
          <w:tcPr>
            <w:tcW w:w="1275" w:type="dxa"/>
            <w:shd w:val="clear" w:color="auto" w:fill="FFFFFF"/>
          </w:tcPr>
          <w:p w14:paraId="43875DF4" w14:textId="0ECDF97B" w:rsidR="00556A57" w:rsidRPr="00EB2977" w:rsidRDefault="00556A57" w:rsidP="009E4804">
            <w:pPr>
              <w:jc w:val="center"/>
              <w:rPr>
                <w:rFonts w:ascii="Wingdings" w:hAnsi="Wingdings"/>
                <w:b/>
                <w:bCs/>
                <w:color w:val="000000"/>
                <w:sz w:val="36"/>
                <w:szCs w:val="36"/>
              </w:rPr>
            </w:pPr>
          </w:p>
        </w:tc>
        <w:tc>
          <w:tcPr>
            <w:tcW w:w="1418" w:type="dxa"/>
            <w:shd w:val="clear" w:color="auto" w:fill="FFFFFF"/>
          </w:tcPr>
          <w:p w14:paraId="3B2C3B6C" w14:textId="0EE89B0F" w:rsidR="00556A57" w:rsidRPr="00EB2977" w:rsidRDefault="00F85150" w:rsidP="009E4804">
            <w:pPr>
              <w:jc w:val="center"/>
              <w:rPr>
                <w:rFonts w:ascii="Wingdings" w:hAnsi="Wingdings"/>
                <w:b/>
                <w:bCs/>
                <w:color w:val="000000"/>
                <w:sz w:val="36"/>
                <w:szCs w:val="36"/>
              </w:rPr>
            </w:pPr>
            <w:r w:rsidRPr="00EB2977">
              <w:rPr>
                <w:rFonts w:ascii="Wingdings" w:hAnsi="Wingdings"/>
                <w:b/>
                <w:bCs/>
                <w:color w:val="000000"/>
                <w:sz w:val="36"/>
                <w:szCs w:val="36"/>
              </w:rPr>
              <w:t></w:t>
            </w:r>
          </w:p>
        </w:tc>
        <w:tc>
          <w:tcPr>
            <w:tcW w:w="2410" w:type="dxa"/>
            <w:shd w:val="clear" w:color="auto" w:fill="FFFFFF"/>
          </w:tcPr>
          <w:p w14:paraId="2AF079A6" w14:textId="2F294DA6" w:rsidR="00556A57" w:rsidRPr="00EB2977" w:rsidRDefault="00A50903" w:rsidP="00682619">
            <w:pPr>
              <w:pStyle w:val="ListParagraph"/>
              <w:ind w:left="0"/>
              <w:rPr>
                <w:rFonts w:cs="Arial"/>
                <w:b/>
                <w:szCs w:val="24"/>
              </w:rPr>
            </w:pPr>
            <w:r w:rsidRPr="00EB2977">
              <w:rPr>
                <w:rFonts w:cs="Arial"/>
                <w:b/>
                <w:szCs w:val="24"/>
              </w:rPr>
              <w:t xml:space="preserve">Application </w:t>
            </w:r>
            <w:r w:rsidR="00682619">
              <w:rPr>
                <w:rFonts w:cs="Arial"/>
                <w:b/>
                <w:szCs w:val="24"/>
              </w:rPr>
              <w:t>/ CV</w:t>
            </w:r>
          </w:p>
        </w:tc>
      </w:tr>
      <w:tr w:rsidR="00F85150" w:rsidRPr="00EB2977" w14:paraId="51811359" w14:textId="77777777" w:rsidTr="0098391A">
        <w:trPr>
          <w:trHeight w:val="490"/>
        </w:trPr>
        <w:tc>
          <w:tcPr>
            <w:tcW w:w="1908" w:type="dxa"/>
            <w:vMerge/>
            <w:shd w:val="clear" w:color="auto" w:fill="FFFFFF"/>
          </w:tcPr>
          <w:p w14:paraId="163C8A80" w14:textId="77777777" w:rsidR="00F85150" w:rsidRPr="009560EB" w:rsidRDefault="00F85150" w:rsidP="00F85150">
            <w:pPr>
              <w:jc w:val="left"/>
              <w:rPr>
                <w:rFonts w:cs="Arial"/>
                <w:b/>
                <w:sz w:val="22"/>
                <w:szCs w:val="22"/>
              </w:rPr>
            </w:pPr>
          </w:p>
        </w:tc>
        <w:tc>
          <w:tcPr>
            <w:tcW w:w="3162" w:type="dxa"/>
            <w:shd w:val="clear" w:color="auto" w:fill="FFFFFF"/>
          </w:tcPr>
          <w:p w14:paraId="2B9A003B" w14:textId="474B49F9" w:rsidR="00F85150" w:rsidRPr="009560EB" w:rsidRDefault="00F85150" w:rsidP="00F85150">
            <w:pPr>
              <w:contextualSpacing/>
              <w:jc w:val="left"/>
              <w:rPr>
                <w:rFonts w:cs="Arial"/>
                <w:sz w:val="22"/>
                <w:szCs w:val="22"/>
              </w:rPr>
            </w:pPr>
            <w:r>
              <w:rPr>
                <w:rFonts w:cs="Arial"/>
                <w:sz w:val="22"/>
                <w:szCs w:val="22"/>
              </w:rPr>
              <w:t>Degree in related subject</w:t>
            </w:r>
          </w:p>
        </w:tc>
        <w:tc>
          <w:tcPr>
            <w:tcW w:w="1275" w:type="dxa"/>
            <w:shd w:val="clear" w:color="auto" w:fill="FFFFFF"/>
          </w:tcPr>
          <w:p w14:paraId="4E07A5F5" w14:textId="77777777" w:rsidR="00F85150" w:rsidRPr="00EB2977" w:rsidRDefault="00F85150" w:rsidP="00F85150">
            <w:pPr>
              <w:jc w:val="center"/>
              <w:rPr>
                <w:rFonts w:ascii="Wingdings" w:hAnsi="Wingdings"/>
                <w:b/>
                <w:bCs/>
                <w:color w:val="000000"/>
                <w:sz w:val="36"/>
                <w:szCs w:val="36"/>
              </w:rPr>
            </w:pPr>
          </w:p>
        </w:tc>
        <w:tc>
          <w:tcPr>
            <w:tcW w:w="1418" w:type="dxa"/>
            <w:shd w:val="clear" w:color="auto" w:fill="FFFFFF"/>
          </w:tcPr>
          <w:p w14:paraId="16768FA2" w14:textId="77777777" w:rsidR="00F85150" w:rsidRPr="0098391A" w:rsidRDefault="00F85150" w:rsidP="00F85150">
            <w:pPr>
              <w:jc w:val="center"/>
              <w:rPr>
                <w:rFonts w:ascii="Wingdings" w:hAnsi="Wingdings"/>
                <w:b/>
                <w:bCs/>
                <w:color w:val="000000"/>
                <w:sz w:val="36"/>
                <w:szCs w:val="36"/>
              </w:rPr>
            </w:pPr>
            <w:r w:rsidRPr="00EB2977">
              <w:rPr>
                <w:rFonts w:ascii="Wingdings" w:hAnsi="Wingdings"/>
                <w:b/>
                <w:bCs/>
                <w:color w:val="000000"/>
                <w:sz w:val="36"/>
                <w:szCs w:val="36"/>
              </w:rPr>
              <w:t></w:t>
            </w:r>
          </w:p>
        </w:tc>
        <w:tc>
          <w:tcPr>
            <w:tcW w:w="2410" w:type="dxa"/>
            <w:shd w:val="clear" w:color="auto" w:fill="FFFFFF"/>
          </w:tcPr>
          <w:p w14:paraId="5D70F558" w14:textId="07959C0B" w:rsidR="00F85150" w:rsidRPr="00EB2977" w:rsidRDefault="00F85150" w:rsidP="00F85150">
            <w:pPr>
              <w:pStyle w:val="ListParagraph"/>
              <w:ind w:left="0"/>
              <w:rPr>
                <w:rFonts w:cs="Arial"/>
                <w:b/>
                <w:szCs w:val="24"/>
              </w:rPr>
            </w:pPr>
            <w:r w:rsidRPr="00EB2977">
              <w:rPr>
                <w:rFonts w:cs="Arial"/>
                <w:b/>
                <w:szCs w:val="24"/>
              </w:rPr>
              <w:t>Application</w:t>
            </w:r>
            <w:r>
              <w:rPr>
                <w:rFonts w:cs="Arial"/>
                <w:b/>
                <w:szCs w:val="24"/>
              </w:rPr>
              <w:t xml:space="preserve"> / CV</w:t>
            </w:r>
          </w:p>
        </w:tc>
      </w:tr>
      <w:tr w:rsidR="00F85150" w:rsidRPr="00EB2977" w14:paraId="3DA68D90" w14:textId="77777777" w:rsidTr="003E73BE">
        <w:trPr>
          <w:trHeight w:val="480"/>
        </w:trPr>
        <w:tc>
          <w:tcPr>
            <w:tcW w:w="1908" w:type="dxa"/>
            <w:vMerge w:val="restart"/>
            <w:shd w:val="clear" w:color="auto" w:fill="FFFFFF"/>
          </w:tcPr>
          <w:p w14:paraId="5FD02A20" w14:textId="77777777" w:rsidR="00F85150" w:rsidRPr="009560EB" w:rsidRDefault="00F85150" w:rsidP="00F85150">
            <w:pPr>
              <w:jc w:val="left"/>
              <w:rPr>
                <w:rFonts w:cs="Arial"/>
                <w:b/>
                <w:sz w:val="22"/>
                <w:szCs w:val="22"/>
              </w:rPr>
            </w:pPr>
            <w:r>
              <w:rPr>
                <w:rFonts w:cs="Arial"/>
                <w:b/>
                <w:sz w:val="22"/>
                <w:szCs w:val="22"/>
              </w:rPr>
              <w:t xml:space="preserve">Experience </w:t>
            </w:r>
          </w:p>
        </w:tc>
        <w:tc>
          <w:tcPr>
            <w:tcW w:w="3162" w:type="dxa"/>
            <w:shd w:val="clear" w:color="auto" w:fill="FFFFFF"/>
          </w:tcPr>
          <w:p w14:paraId="4FED03F0" w14:textId="5B32E5B9" w:rsidR="00F85150" w:rsidRPr="003E73BE" w:rsidRDefault="00F85150" w:rsidP="00F85150">
            <w:pPr>
              <w:pStyle w:val="Normal2"/>
              <w:rPr>
                <w:sz w:val="22"/>
                <w:szCs w:val="22"/>
              </w:rPr>
            </w:pPr>
            <w:r>
              <w:rPr>
                <w:sz w:val="22"/>
                <w:szCs w:val="22"/>
              </w:rPr>
              <w:t xml:space="preserve">Extensive experience (minimum 5 years) of coaching and/or coach development and within a pro academy </w:t>
            </w:r>
          </w:p>
        </w:tc>
        <w:tc>
          <w:tcPr>
            <w:tcW w:w="1275" w:type="dxa"/>
            <w:shd w:val="clear" w:color="auto" w:fill="FFFFFF"/>
          </w:tcPr>
          <w:p w14:paraId="52BCE0C2" w14:textId="77777777" w:rsidR="00F85150" w:rsidRPr="00EB2977" w:rsidRDefault="00F85150" w:rsidP="00F85150">
            <w:pPr>
              <w:jc w:val="center"/>
              <w:rPr>
                <w:rFonts w:ascii="Wingdings" w:hAnsi="Wingdings"/>
                <w:b/>
                <w:bCs/>
                <w:color w:val="000000"/>
                <w:sz w:val="36"/>
                <w:szCs w:val="36"/>
              </w:rPr>
            </w:pPr>
            <w:r w:rsidRPr="00EB2977">
              <w:rPr>
                <w:rFonts w:ascii="Wingdings" w:hAnsi="Wingdings"/>
                <w:b/>
                <w:bCs/>
                <w:color w:val="000000"/>
                <w:sz w:val="36"/>
                <w:szCs w:val="36"/>
              </w:rPr>
              <w:t></w:t>
            </w:r>
          </w:p>
        </w:tc>
        <w:tc>
          <w:tcPr>
            <w:tcW w:w="1418" w:type="dxa"/>
            <w:shd w:val="clear" w:color="auto" w:fill="FFFFFF"/>
          </w:tcPr>
          <w:p w14:paraId="330752C3" w14:textId="77777777" w:rsidR="00F85150" w:rsidRPr="00EB2977" w:rsidRDefault="00F85150" w:rsidP="00F85150">
            <w:pPr>
              <w:pStyle w:val="ListParagraph"/>
              <w:ind w:left="0"/>
              <w:jc w:val="center"/>
              <w:rPr>
                <w:rFonts w:cs="Arial"/>
                <w:sz w:val="20"/>
              </w:rPr>
            </w:pPr>
          </w:p>
          <w:p w14:paraId="3AFEC5FA" w14:textId="77777777" w:rsidR="00F85150" w:rsidRPr="00EB2977" w:rsidRDefault="00F85150" w:rsidP="00F85150">
            <w:pPr>
              <w:pStyle w:val="ListParagraph"/>
              <w:ind w:left="0"/>
              <w:jc w:val="center"/>
              <w:rPr>
                <w:rFonts w:cs="Arial"/>
                <w:sz w:val="20"/>
              </w:rPr>
            </w:pPr>
          </w:p>
        </w:tc>
        <w:tc>
          <w:tcPr>
            <w:tcW w:w="2410" w:type="dxa"/>
            <w:shd w:val="clear" w:color="auto" w:fill="FFFFFF"/>
          </w:tcPr>
          <w:p w14:paraId="5AFDD811" w14:textId="7C0ABB4F" w:rsidR="00F85150" w:rsidRPr="00EB2977" w:rsidRDefault="00F85150" w:rsidP="00F85150">
            <w:pPr>
              <w:pStyle w:val="ListParagraph"/>
              <w:ind w:left="0"/>
              <w:rPr>
                <w:rFonts w:cs="Arial"/>
                <w:b/>
                <w:szCs w:val="24"/>
              </w:rPr>
            </w:pPr>
            <w:r w:rsidRPr="00EB2977">
              <w:rPr>
                <w:rFonts w:cs="Arial"/>
                <w:b/>
                <w:szCs w:val="24"/>
              </w:rPr>
              <w:t xml:space="preserve">Application </w:t>
            </w:r>
            <w:r>
              <w:rPr>
                <w:rFonts w:cs="Arial"/>
                <w:b/>
                <w:szCs w:val="24"/>
              </w:rPr>
              <w:t>/ CV</w:t>
            </w:r>
          </w:p>
          <w:p w14:paraId="5756F29E" w14:textId="77777777" w:rsidR="00F85150" w:rsidRPr="00EB2977" w:rsidRDefault="00F85150" w:rsidP="00F85150">
            <w:pPr>
              <w:pStyle w:val="ListParagraph"/>
              <w:ind w:left="0"/>
              <w:rPr>
                <w:rFonts w:cs="Arial"/>
                <w:b/>
                <w:szCs w:val="24"/>
              </w:rPr>
            </w:pPr>
          </w:p>
        </w:tc>
      </w:tr>
      <w:tr w:rsidR="00F85150" w:rsidRPr="00EB2977" w14:paraId="1A6A6197" w14:textId="77777777" w:rsidTr="003E73BE">
        <w:trPr>
          <w:trHeight w:val="621"/>
        </w:trPr>
        <w:tc>
          <w:tcPr>
            <w:tcW w:w="1908" w:type="dxa"/>
            <w:vMerge/>
            <w:shd w:val="clear" w:color="auto" w:fill="FFFFFF"/>
          </w:tcPr>
          <w:p w14:paraId="399191F3" w14:textId="77777777" w:rsidR="00F85150" w:rsidRPr="009560EB" w:rsidRDefault="00F85150" w:rsidP="00F85150">
            <w:pPr>
              <w:jc w:val="left"/>
              <w:rPr>
                <w:rFonts w:cs="Arial"/>
                <w:b/>
                <w:sz w:val="22"/>
                <w:szCs w:val="22"/>
              </w:rPr>
            </w:pPr>
          </w:p>
        </w:tc>
        <w:tc>
          <w:tcPr>
            <w:tcW w:w="3162" w:type="dxa"/>
            <w:shd w:val="clear" w:color="auto" w:fill="FFFFFF"/>
          </w:tcPr>
          <w:p w14:paraId="2098D971" w14:textId="749040DD" w:rsidR="00F85150" w:rsidRPr="003E73BE" w:rsidRDefault="00F85150" w:rsidP="00F85150">
            <w:pPr>
              <w:pStyle w:val="Normal2"/>
              <w:rPr>
                <w:sz w:val="22"/>
                <w:szCs w:val="22"/>
              </w:rPr>
            </w:pPr>
            <w:r>
              <w:rPr>
                <w:sz w:val="22"/>
                <w:szCs w:val="22"/>
              </w:rPr>
              <w:t>Knowledge and understanding of the EPPP process</w:t>
            </w:r>
          </w:p>
        </w:tc>
        <w:tc>
          <w:tcPr>
            <w:tcW w:w="1275" w:type="dxa"/>
            <w:shd w:val="clear" w:color="auto" w:fill="FFFFFF"/>
          </w:tcPr>
          <w:p w14:paraId="22DA8670" w14:textId="77777777" w:rsidR="00F85150" w:rsidRPr="00EB2977" w:rsidRDefault="00F85150" w:rsidP="00F85150">
            <w:pPr>
              <w:jc w:val="center"/>
              <w:rPr>
                <w:rFonts w:ascii="Wingdings" w:hAnsi="Wingdings"/>
                <w:b/>
                <w:bCs/>
                <w:color w:val="000000"/>
                <w:sz w:val="36"/>
                <w:szCs w:val="36"/>
              </w:rPr>
            </w:pPr>
            <w:r w:rsidRPr="00EB2977">
              <w:rPr>
                <w:rFonts w:ascii="Wingdings" w:hAnsi="Wingdings"/>
                <w:b/>
                <w:bCs/>
                <w:color w:val="000000"/>
                <w:sz w:val="36"/>
                <w:szCs w:val="36"/>
              </w:rPr>
              <w:t></w:t>
            </w:r>
          </w:p>
        </w:tc>
        <w:tc>
          <w:tcPr>
            <w:tcW w:w="1418" w:type="dxa"/>
            <w:shd w:val="clear" w:color="auto" w:fill="FFFFFF"/>
          </w:tcPr>
          <w:p w14:paraId="34644DFB" w14:textId="77777777" w:rsidR="00F85150" w:rsidRPr="00EB2977" w:rsidRDefault="00F85150" w:rsidP="00F85150">
            <w:pPr>
              <w:pStyle w:val="ListParagraph"/>
              <w:ind w:left="0"/>
              <w:jc w:val="center"/>
              <w:rPr>
                <w:rFonts w:cs="Arial"/>
                <w:sz w:val="20"/>
              </w:rPr>
            </w:pPr>
          </w:p>
        </w:tc>
        <w:tc>
          <w:tcPr>
            <w:tcW w:w="2410" w:type="dxa"/>
            <w:shd w:val="clear" w:color="auto" w:fill="FFFFFF"/>
          </w:tcPr>
          <w:p w14:paraId="0710611E" w14:textId="492E56C5" w:rsidR="00F85150" w:rsidRPr="00EB2977" w:rsidRDefault="00F85150" w:rsidP="00F85150">
            <w:pPr>
              <w:pStyle w:val="ListParagraph"/>
              <w:ind w:left="0"/>
              <w:rPr>
                <w:rFonts w:cs="Arial"/>
                <w:b/>
                <w:szCs w:val="24"/>
              </w:rPr>
            </w:pPr>
            <w:r>
              <w:rPr>
                <w:rFonts w:cs="Arial"/>
                <w:b/>
                <w:szCs w:val="24"/>
              </w:rPr>
              <w:t>Application/CV</w:t>
            </w:r>
          </w:p>
        </w:tc>
      </w:tr>
      <w:tr w:rsidR="00F85150" w:rsidRPr="00EB2977" w14:paraId="23F81C68" w14:textId="77777777" w:rsidTr="005624E3">
        <w:tc>
          <w:tcPr>
            <w:tcW w:w="1908" w:type="dxa"/>
            <w:vMerge/>
            <w:shd w:val="clear" w:color="auto" w:fill="FFFFFF"/>
          </w:tcPr>
          <w:p w14:paraId="7E2E9F57" w14:textId="77777777" w:rsidR="00F85150" w:rsidRPr="009560EB" w:rsidRDefault="00F85150" w:rsidP="00F85150">
            <w:pPr>
              <w:rPr>
                <w:rFonts w:cs="Arial"/>
                <w:b/>
                <w:sz w:val="22"/>
                <w:szCs w:val="22"/>
              </w:rPr>
            </w:pPr>
          </w:p>
        </w:tc>
        <w:tc>
          <w:tcPr>
            <w:tcW w:w="3162" w:type="dxa"/>
            <w:shd w:val="clear" w:color="auto" w:fill="FFFFFF"/>
          </w:tcPr>
          <w:p w14:paraId="5DA3C35E" w14:textId="461ED363" w:rsidR="00F85150" w:rsidRPr="00884603" w:rsidRDefault="00F85150" w:rsidP="00F85150">
            <w:pPr>
              <w:pStyle w:val="Normal2"/>
              <w:rPr>
                <w:rStyle w:val="Normal11pttable"/>
                <w:szCs w:val="22"/>
              </w:rPr>
            </w:pPr>
            <w:r>
              <w:rPr>
                <w:rStyle w:val="Normal11pttable"/>
                <w:szCs w:val="22"/>
              </w:rPr>
              <w:t>Experience of working as a FA Coach Educator/Mentor</w:t>
            </w:r>
          </w:p>
        </w:tc>
        <w:tc>
          <w:tcPr>
            <w:tcW w:w="1275" w:type="dxa"/>
            <w:shd w:val="clear" w:color="auto" w:fill="FFFFFF"/>
          </w:tcPr>
          <w:p w14:paraId="6E8AC33D" w14:textId="4DB048B0" w:rsidR="00F85150" w:rsidRPr="00EB2977" w:rsidRDefault="00F85150" w:rsidP="00F85150">
            <w:pPr>
              <w:jc w:val="center"/>
              <w:rPr>
                <w:rFonts w:ascii="Wingdings" w:hAnsi="Wingdings"/>
                <w:b/>
                <w:bCs/>
                <w:color w:val="000000"/>
                <w:sz w:val="36"/>
                <w:szCs w:val="36"/>
              </w:rPr>
            </w:pPr>
          </w:p>
        </w:tc>
        <w:tc>
          <w:tcPr>
            <w:tcW w:w="1418" w:type="dxa"/>
            <w:shd w:val="clear" w:color="auto" w:fill="FFFFFF"/>
          </w:tcPr>
          <w:p w14:paraId="5C70F00C" w14:textId="2853F6C0" w:rsidR="00F85150" w:rsidRPr="00EB2977" w:rsidRDefault="00F85150" w:rsidP="00F85150">
            <w:pPr>
              <w:rPr>
                <w:rFonts w:cs="Arial"/>
                <w:sz w:val="20"/>
              </w:rPr>
            </w:pPr>
            <w:r>
              <w:rPr>
                <w:rFonts w:ascii="Wingdings" w:hAnsi="Wingdings"/>
                <w:b/>
                <w:bCs/>
                <w:color w:val="000000"/>
                <w:sz w:val="36"/>
                <w:szCs w:val="36"/>
              </w:rPr>
              <w:t xml:space="preserve"> </w:t>
            </w:r>
            <w:r w:rsidRPr="00EB2977">
              <w:rPr>
                <w:rFonts w:ascii="Wingdings" w:hAnsi="Wingdings"/>
                <w:b/>
                <w:bCs/>
                <w:color w:val="000000"/>
                <w:sz w:val="36"/>
                <w:szCs w:val="36"/>
              </w:rPr>
              <w:t></w:t>
            </w:r>
          </w:p>
        </w:tc>
        <w:tc>
          <w:tcPr>
            <w:tcW w:w="2410" w:type="dxa"/>
            <w:shd w:val="clear" w:color="auto" w:fill="FFFFFF"/>
          </w:tcPr>
          <w:p w14:paraId="73B5E3FB" w14:textId="6D64668D" w:rsidR="00F85150" w:rsidRPr="00EB2977" w:rsidRDefault="00F85150" w:rsidP="00F85150">
            <w:pPr>
              <w:pStyle w:val="ListParagraph"/>
              <w:ind w:left="0"/>
              <w:rPr>
                <w:rFonts w:cs="Arial"/>
                <w:b/>
                <w:szCs w:val="24"/>
              </w:rPr>
            </w:pPr>
            <w:r>
              <w:rPr>
                <w:rFonts w:cs="Arial"/>
                <w:b/>
                <w:szCs w:val="24"/>
              </w:rPr>
              <w:t>Application/CV</w:t>
            </w:r>
          </w:p>
        </w:tc>
      </w:tr>
      <w:tr w:rsidR="00F85150" w:rsidRPr="00EB2977" w14:paraId="609B2126" w14:textId="77777777" w:rsidTr="005624E3">
        <w:tc>
          <w:tcPr>
            <w:tcW w:w="1908" w:type="dxa"/>
            <w:vMerge/>
            <w:shd w:val="clear" w:color="auto" w:fill="FFFFFF"/>
          </w:tcPr>
          <w:p w14:paraId="00667DF4" w14:textId="77777777" w:rsidR="00F85150" w:rsidRPr="009560EB" w:rsidRDefault="00F85150" w:rsidP="00F85150">
            <w:pPr>
              <w:rPr>
                <w:rFonts w:cs="Arial"/>
                <w:b/>
                <w:sz w:val="22"/>
                <w:szCs w:val="22"/>
              </w:rPr>
            </w:pPr>
          </w:p>
        </w:tc>
        <w:tc>
          <w:tcPr>
            <w:tcW w:w="3162" w:type="dxa"/>
            <w:shd w:val="clear" w:color="auto" w:fill="FFFFFF"/>
          </w:tcPr>
          <w:p w14:paraId="0B3CDBB6" w14:textId="4DD4850E" w:rsidR="00F85150" w:rsidRDefault="00F85150" w:rsidP="00F85150">
            <w:pPr>
              <w:pStyle w:val="Normal2"/>
              <w:rPr>
                <w:rStyle w:val="Normal11pttable"/>
                <w:szCs w:val="22"/>
              </w:rPr>
            </w:pPr>
            <w:r>
              <w:rPr>
                <w:rStyle w:val="Normal11pttable"/>
                <w:szCs w:val="22"/>
              </w:rPr>
              <w:t xml:space="preserve">Have a successful playing experience at an elite football environment. </w:t>
            </w:r>
          </w:p>
          <w:p w14:paraId="76FAA7A5" w14:textId="3B0D6087" w:rsidR="00F85150" w:rsidRPr="003E73BE" w:rsidRDefault="00F85150" w:rsidP="00F85150">
            <w:pPr>
              <w:pStyle w:val="Normal2"/>
              <w:rPr>
                <w:rStyle w:val="Normal11pttable"/>
                <w:szCs w:val="22"/>
              </w:rPr>
            </w:pPr>
          </w:p>
        </w:tc>
        <w:tc>
          <w:tcPr>
            <w:tcW w:w="1275" w:type="dxa"/>
            <w:shd w:val="clear" w:color="auto" w:fill="FFFFFF"/>
          </w:tcPr>
          <w:p w14:paraId="08FE5304" w14:textId="47CB4FE2" w:rsidR="00F85150" w:rsidRPr="003E73BE" w:rsidRDefault="00F85150" w:rsidP="00F85150">
            <w:pPr>
              <w:jc w:val="center"/>
              <w:rPr>
                <w:rFonts w:ascii="Wingdings" w:hAnsi="Wingdings"/>
                <w:b/>
                <w:bCs/>
                <w:color w:val="000000"/>
                <w:sz w:val="36"/>
                <w:szCs w:val="36"/>
              </w:rPr>
            </w:pPr>
          </w:p>
        </w:tc>
        <w:tc>
          <w:tcPr>
            <w:tcW w:w="1418" w:type="dxa"/>
            <w:shd w:val="clear" w:color="auto" w:fill="FFFFFF"/>
          </w:tcPr>
          <w:p w14:paraId="1FC37BE0" w14:textId="0C0B963C" w:rsidR="00F85150" w:rsidRPr="00EB2977" w:rsidRDefault="00F85150" w:rsidP="00F85150">
            <w:pPr>
              <w:rPr>
                <w:rFonts w:cs="Arial"/>
                <w:sz w:val="20"/>
              </w:rPr>
            </w:pPr>
            <w:r>
              <w:rPr>
                <w:rFonts w:ascii="Wingdings" w:hAnsi="Wingdings"/>
                <w:b/>
                <w:bCs/>
                <w:sz w:val="36"/>
                <w:szCs w:val="36"/>
              </w:rPr>
              <w:t xml:space="preserve"> </w:t>
            </w:r>
            <w:r w:rsidRPr="003E73BE">
              <w:rPr>
                <w:rFonts w:ascii="Wingdings" w:hAnsi="Wingdings"/>
                <w:b/>
                <w:bCs/>
                <w:sz w:val="36"/>
                <w:szCs w:val="36"/>
              </w:rPr>
              <w:t></w:t>
            </w:r>
          </w:p>
        </w:tc>
        <w:tc>
          <w:tcPr>
            <w:tcW w:w="2410" w:type="dxa"/>
            <w:shd w:val="clear" w:color="auto" w:fill="FFFFFF"/>
          </w:tcPr>
          <w:p w14:paraId="2973F56D" w14:textId="6B7370CF" w:rsidR="00F85150" w:rsidRPr="00EB2977" w:rsidRDefault="00F85150" w:rsidP="00F85150">
            <w:pPr>
              <w:pStyle w:val="ListParagraph"/>
              <w:ind w:left="0"/>
              <w:rPr>
                <w:rFonts w:cs="Arial"/>
                <w:b/>
                <w:szCs w:val="24"/>
              </w:rPr>
            </w:pPr>
            <w:r>
              <w:rPr>
                <w:rFonts w:cs="Arial"/>
                <w:b/>
                <w:szCs w:val="24"/>
              </w:rPr>
              <w:t>Application/CV</w:t>
            </w:r>
          </w:p>
        </w:tc>
      </w:tr>
      <w:tr w:rsidR="00F85150" w:rsidRPr="00EB2977" w14:paraId="07E32966" w14:textId="77777777" w:rsidTr="005624E3">
        <w:tc>
          <w:tcPr>
            <w:tcW w:w="1908" w:type="dxa"/>
            <w:shd w:val="clear" w:color="auto" w:fill="FFFFFF"/>
          </w:tcPr>
          <w:p w14:paraId="1D015BF8" w14:textId="77777777" w:rsidR="00F85150" w:rsidRPr="009560EB" w:rsidRDefault="00F85150" w:rsidP="00F85150">
            <w:pPr>
              <w:rPr>
                <w:rFonts w:cs="Arial"/>
                <w:b/>
                <w:sz w:val="22"/>
                <w:szCs w:val="22"/>
              </w:rPr>
            </w:pPr>
          </w:p>
        </w:tc>
        <w:tc>
          <w:tcPr>
            <w:tcW w:w="3162" w:type="dxa"/>
            <w:shd w:val="clear" w:color="auto" w:fill="FFFFFF"/>
          </w:tcPr>
          <w:p w14:paraId="58320BBD" w14:textId="5482CE18" w:rsidR="00F85150" w:rsidRDefault="00F85150" w:rsidP="00F85150">
            <w:pPr>
              <w:pStyle w:val="Normal2"/>
              <w:ind w:left="-65" w:firstLine="65"/>
              <w:rPr>
                <w:rStyle w:val="Normal11pttable"/>
                <w:szCs w:val="22"/>
              </w:rPr>
            </w:pPr>
            <w:r>
              <w:rPr>
                <w:rStyle w:val="Normal11pttable"/>
                <w:szCs w:val="22"/>
              </w:rPr>
              <w:t xml:space="preserve">CRB check undertaken </w:t>
            </w:r>
          </w:p>
        </w:tc>
        <w:tc>
          <w:tcPr>
            <w:tcW w:w="1275" w:type="dxa"/>
            <w:shd w:val="clear" w:color="auto" w:fill="FFFFFF"/>
          </w:tcPr>
          <w:p w14:paraId="12F938EA" w14:textId="019A7310" w:rsidR="00F85150" w:rsidRPr="003E73BE" w:rsidRDefault="00F85150" w:rsidP="00F85150">
            <w:pPr>
              <w:jc w:val="center"/>
              <w:rPr>
                <w:rFonts w:ascii="Wingdings" w:hAnsi="Wingdings"/>
                <w:b/>
                <w:bCs/>
                <w:color w:val="000000"/>
                <w:sz w:val="36"/>
                <w:szCs w:val="36"/>
              </w:rPr>
            </w:pPr>
            <w:r w:rsidRPr="00EB2977">
              <w:rPr>
                <w:rFonts w:ascii="Wingdings" w:hAnsi="Wingdings"/>
                <w:b/>
                <w:bCs/>
                <w:color w:val="000000"/>
                <w:sz w:val="36"/>
                <w:szCs w:val="36"/>
              </w:rPr>
              <w:t></w:t>
            </w:r>
          </w:p>
        </w:tc>
        <w:tc>
          <w:tcPr>
            <w:tcW w:w="1418" w:type="dxa"/>
            <w:shd w:val="clear" w:color="auto" w:fill="FFFFFF"/>
          </w:tcPr>
          <w:p w14:paraId="7E092805" w14:textId="77777777" w:rsidR="00F85150" w:rsidRDefault="00F85150" w:rsidP="00F85150">
            <w:pPr>
              <w:rPr>
                <w:rFonts w:ascii="Wingdings" w:hAnsi="Wingdings"/>
                <w:b/>
                <w:bCs/>
                <w:sz w:val="36"/>
                <w:szCs w:val="36"/>
              </w:rPr>
            </w:pPr>
          </w:p>
        </w:tc>
        <w:tc>
          <w:tcPr>
            <w:tcW w:w="2410" w:type="dxa"/>
            <w:shd w:val="clear" w:color="auto" w:fill="FFFFFF"/>
          </w:tcPr>
          <w:p w14:paraId="40513ECE" w14:textId="2FE72262" w:rsidR="00F85150" w:rsidRDefault="00F85150" w:rsidP="00F85150">
            <w:pPr>
              <w:pStyle w:val="ListParagraph"/>
              <w:ind w:left="0"/>
              <w:rPr>
                <w:rFonts w:cs="Arial"/>
                <w:b/>
                <w:szCs w:val="24"/>
              </w:rPr>
            </w:pPr>
            <w:r>
              <w:rPr>
                <w:rFonts w:cs="Arial"/>
                <w:b/>
                <w:szCs w:val="24"/>
              </w:rPr>
              <w:t>Application/CV</w:t>
            </w:r>
          </w:p>
        </w:tc>
      </w:tr>
      <w:tr w:rsidR="00F85150" w:rsidRPr="00EB2977" w14:paraId="05954287" w14:textId="77777777" w:rsidTr="005624E3">
        <w:tc>
          <w:tcPr>
            <w:tcW w:w="1908" w:type="dxa"/>
            <w:shd w:val="clear" w:color="auto" w:fill="FFFFFF"/>
          </w:tcPr>
          <w:p w14:paraId="3A53A4BE" w14:textId="77777777" w:rsidR="00F85150" w:rsidRPr="009560EB" w:rsidRDefault="00F85150" w:rsidP="00F85150">
            <w:pPr>
              <w:pStyle w:val="Normal2a"/>
              <w:rPr>
                <w:bCs w:val="0"/>
                <w:color w:val="auto"/>
                <w:sz w:val="22"/>
                <w:szCs w:val="22"/>
              </w:rPr>
            </w:pPr>
            <w:r w:rsidRPr="009560EB">
              <w:rPr>
                <w:bCs w:val="0"/>
                <w:color w:val="auto"/>
                <w:sz w:val="22"/>
                <w:szCs w:val="22"/>
              </w:rPr>
              <w:t>Personal Skills</w:t>
            </w:r>
          </w:p>
          <w:p w14:paraId="35E3E31E" w14:textId="77777777" w:rsidR="00F85150" w:rsidRPr="009560EB" w:rsidRDefault="00F85150" w:rsidP="00F85150">
            <w:pPr>
              <w:pStyle w:val="Normal2a"/>
              <w:rPr>
                <w:bCs w:val="0"/>
                <w:color w:val="auto"/>
                <w:sz w:val="22"/>
                <w:szCs w:val="22"/>
              </w:rPr>
            </w:pPr>
          </w:p>
        </w:tc>
        <w:tc>
          <w:tcPr>
            <w:tcW w:w="3162" w:type="dxa"/>
            <w:shd w:val="clear" w:color="auto" w:fill="FFFFFF"/>
          </w:tcPr>
          <w:p w14:paraId="028CC46D" w14:textId="2323BC2D" w:rsidR="00F85150" w:rsidRPr="009560EB" w:rsidRDefault="00F85150" w:rsidP="00F85150">
            <w:pPr>
              <w:pStyle w:val="Normal2"/>
              <w:ind w:left="-65"/>
              <w:rPr>
                <w:rStyle w:val="Normal11pttable"/>
                <w:szCs w:val="22"/>
              </w:rPr>
            </w:pPr>
            <w:r>
              <w:rPr>
                <w:rStyle w:val="Normal11pttable"/>
                <w:szCs w:val="22"/>
              </w:rPr>
              <w:t xml:space="preserve">Ability to communicate effectively with coaches, management, </w:t>
            </w:r>
            <w:proofErr w:type="gramStart"/>
            <w:r>
              <w:rPr>
                <w:rStyle w:val="Normal11pttable"/>
                <w:szCs w:val="22"/>
              </w:rPr>
              <w:t>directors</w:t>
            </w:r>
            <w:proofErr w:type="gramEnd"/>
            <w:r>
              <w:rPr>
                <w:rStyle w:val="Normal11pttable"/>
                <w:szCs w:val="22"/>
              </w:rPr>
              <w:t xml:space="preserve"> and other football related individuals</w:t>
            </w:r>
          </w:p>
        </w:tc>
        <w:tc>
          <w:tcPr>
            <w:tcW w:w="1275" w:type="dxa"/>
            <w:shd w:val="clear" w:color="auto" w:fill="FFFFFF"/>
          </w:tcPr>
          <w:p w14:paraId="6D584ADC" w14:textId="77777777" w:rsidR="00F85150" w:rsidRPr="00EB2977" w:rsidRDefault="00F85150" w:rsidP="00F85150">
            <w:pPr>
              <w:jc w:val="center"/>
              <w:rPr>
                <w:rFonts w:cs="Arial"/>
                <w:sz w:val="20"/>
              </w:rPr>
            </w:pPr>
            <w:r w:rsidRPr="00EB2977">
              <w:rPr>
                <w:rFonts w:ascii="Wingdings" w:hAnsi="Wingdings"/>
                <w:b/>
                <w:bCs/>
                <w:color w:val="000000"/>
                <w:sz w:val="36"/>
                <w:szCs w:val="36"/>
              </w:rPr>
              <w:t></w:t>
            </w:r>
          </w:p>
        </w:tc>
        <w:tc>
          <w:tcPr>
            <w:tcW w:w="1418" w:type="dxa"/>
            <w:shd w:val="clear" w:color="auto" w:fill="FFFFFF"/>
          </w:tcPr>
          <w:p w14:paraId="6F3CBBC7" w14:textId="77777777" w:rsidR="00F85150" w:rsidRPr="00EB2977" w:rsidRDefault="00F85150" w:rsidP="00F85150">
            <w:pPr>
              <w:jc w:val="center"/>
              <w:rPr>
                <w:rFonts w:cs="Arial"/>
                <w:sz w:val="20"/>
              </w:rPr>
            </w:pPr>
          </w:p>
        </w:tc>
        <w:tc>
          <w:tcPr>
            <w:tcW w:w="2410" w:type="dxa"/>
            <w:shd w:val="clear" w:color="auto" w:fill="FFFFFF"/>
          </w:tcPr>
          <w:p w14:paraId="07FCBAC1" w14:textId="77777777" w:rsidR="00F85150" w:rsidRPr="00EB2977" w:rsidRDefault="00F85150" w:rsidP="00F85150">
            <w:pPr>
              <w:pStyle w:val="ListParagraph"/>
              <w:ind w:left="0"/>
              <w:rPr>
                <w:rFonts w:cs="Arial"/>
                <w:b/>
                <w:szCs w:val="24"/>
              </w:rPr>
            </w:pPr>
            <w:r w:rsidRPr="00EB2977">
              <w:rPr>
                <w:rFonts w:cs="Arial"/>
                <w:b/>
                <w:szCs w:val="24"/>
              </w:rPr>
              <w:t xml:space="preserve">Interview </w:t>
            </w:r>
          </w:p>
        </w:tc>
      </w:tr>
    </w:tbl>
    <w:p w14:paraId="4A25E24D" w14:textId="77777777" w:rsidR="00114CB9" w:rsidRDefault="00114CB9" w:rsidP="00AB602B">
      <w:pPr>
        <w:jc w:val="left"/>
        <w:rPr>
          <w:rFonts w:cs="Arial"/>
          <w:szCs w:val="24"/>
        </w:rPr>
      </w:pPr>
    </w:p>
    <w:p w14:paraId="2A6772B9" w14:textId="77777777" w:rsidR="00442D97" w:rsidRDefault="00442D97" w:rsidP="00AB602B">
      <w:pPr>
        <w:jc w:val="left"/>
        <w:rPr>
          <w:rFonts w:cs="Arial"/>
          <w:szCs w:val="24"/>
        </w:rPr>
      </w:pPr>
    </w:p>
    <w:p w14:paraId="5DA8F960" w14:textId="77777777" w:rsidR="00442D97" w:rsidRDefault="00442D97" w:rsidP="00AB602B">
      <w:pPr>
        <w:jc w:val="left"/>
        <w:rPr>
          <w:rFonts w:cs="Arial"/>
          <w:szCs w:val="24"/>
        </w:rPr>
      </w:pPr>
    </w:p>
    <w:p w14:paraId="3673AD5E" w14:textId="77777777" w:rsidR="00442D97" w:rsidRDefault="00442D97" w:rsidP="00AB602B">
      <w:pPr>
        <w:jc w:val="left"/>
        <w:rPr>
          <w:rFonts w:cs="Arial"/>
          <w:szCs w:val="24"/>
        </w:rPr>
      </w:pPr>
    </w:p>
    <w:p w14:paraId="0ECED2A8" w14:textId="77777777" w:rsidR="00442D97" w:rsidRDefault="00442D97" w:rsidP="00AB602B">
      <w:pPr>
        <w:jc w:val="left"/>
        <w:rPr>
          <w:rFonts w:cs="Arial"/>
          <w:szCs w:val="24"/>
        </w:rPr>
      </w:pPr>
    </w:p>
    <w:p w14:paraId="2F7432E6" w14:textId="77777777" w:rsidR="00442D97" w:rsidRDefault="00442D97" w:rsidP="00AB602B">
      <w:pPr>
        <w:jc w:val="left"/>
        <w:rPr>
          <w:rFonts w:cs="Arial"/>
          <w:szCs w:val="24"/>
        </w:rPr>
      </w:pPr>
    </w:p>
    <w:p w14:paraId="17D1806B" w14:textId="77777777" w:rsidR="00442D97" w:rsidRDefault="00442D97" w:rsidP="00AB602B">
      <w:pPr>
        <w:jc w:val="left"/>
        <w:rPr>
          <w:rFonts w:cs="Arial"/>
          <w:szCs w:val="24"/>
        </w:rPr>
      </w:pPr>
    </w:p>
    <w:p w14:paraId="5B383AB2" w14:textId="77777777" w:rsidR="00561E48" w:rsidRDefault="00561E48" w:rsidP="00AB602B">
      <w:pPr>
        <w:jc w:val="left"/>
        <w:rPr>
          <w:rFonts w:cs="Arial"/>
          <w:szCs w:val="24"/>
        </w:rPr>
      </w:pPr>
    </w:p>
    <w:p w14:paraId="1730B6DA" w14:textId="77777777" w:rsidR="00561E48" w:rsidRDefault="00561E48" w:rsidP="00AB602B">
      <w:pPr>
        <w:jc w:val="left"/>
        <w:rPr>
          <w:rFonts w:cs="Arial"/>
          <w:szCs w:val="24"/>
        </w:rPr>
      </w:pPr>
    </w:p>
    <w:p w14:paraId="42E38A29" w14:textId="77777777" w:rsidR="00561E48" w:rsidRDefault="00561E48" w:rsidP="00AB602B">
      <w:pPr>
        <w:jc w:val="left"/>
        <w:rPr>
          <w:rFonts w:cs="Arial"/>
          <w:szCs w:val="24"/>
        </w:rPr>
      </w:pPr>
    </w:p>
    <w:p w14:paraId="2E380CE1" w14:textId="77777777" w:rsidR="00561E48" w:rsidRDefault="00561E48" w:rsidP="00AB602B">
      <w:pPr>
        <w:jc w:val="left"/>
        <w:rPr>
          <w:rFonts w:cs="Arial"/>
          <w:szCs w:val="24"/>
        </w:rPr>
      </w:pPr>
    </w:p>
    <w:p w14:paraId="3752E03E" w14:textId="77777777" w:rsidR="00561E48" w:rsidRDefault="00561E48" w:rsidP="00AB602B">
      <w:pPr>
        <w:jc w:val="left"/>
        <w:rPr>
          <w:rFonts w:cs="Arial"/>
          <w:szCs w:val="24"/>
        </w:rPr>
      </w:pPr>
    </w:p>
    <w:p w14:paraId="01716F76" w14:textId="77777777" w:rsidR="00561E48" w:rsidRDefault="00561E48" w:rsidP="00AB602B">
      <w:pPr>
        <w:jc w:val="left"/>
        <w:rPr>
          <w:rFonts w:cs="Arial"/>
          <w:szCs w:val="24"/>
        </w:rPr>
      </w:pPr>
    </w:p>
    <w:p w14:paraId="77CDB989" w14:textId="77777777" w:rsidR="00561E48" w:rsidRDefault="00561E48" w:rsidP="00AB602B">
      <w:pPr>
        <w:jc w:val="left"/>
        <w:rPr>
          <w:rFonts w:cs="Arial"/>
          <w:szCs w:val="24"/>
        </w:rPr>
      </w:pPr>
    </w:p>
    <w:p w14:paraId="65B848E9" w14:textId="77777777" w:rsidR="00114CB9" w:rsidRPr="000A08B9" w:rsidRDefault="00C63534" w:rsidP="001F7EB2">
      <w:pPr>
        <w:pStyle w:val="Heading1"/>
      </w:pPr>
      <w:r>
        <w:lastRenderedPageBreak/>
        <w:t>Cambridge City FC</w:t>
      </w:r>
    </w:p>
    <w:p w14:paraId="69D1ED3B" w14:textId="77777777" w:rsidR="00114CB9" w:rsidRPr="000A08B9" w:rsidRDefault="00114CB9" w:rsidP="007E2B01">
      <w:pPr>
        <w:spacing w:line="276" w:lineRule="auto"/>
        <w:jc w:val="left"/>
        <w:rPr>
          <w:rFonts w:cs="Arial"/>
          <w:szCs w:val="24"/>
        </w:rPr>
      </w:pPr>
    </w:p>
    <w:p w14:paraId="3586E16D" w14:textId="77777777" w:rsidR="00010DFF" w:rsidRPr="00010DFF" w:rsidRDefault="00010DFF" w:rsidP="00010DFF">
      <w:pPr>
        <w:spacing w:line="276" w:lineRule="auto"/>
        <w:jc w:val="left"/>
        <w:rPr>
          <w:rFonts w:cs="Arial"/>
          <w:szCs w:val="24"/>
        </w:rPr>
      </w:pPr>
      <w:r w:rsidRPr="00010DFF">
        <w:rPr>
          <w:rFonts w:cs="Arial"/>
          <w:szCs w:val="24"/>
        </w:rPr>
        <w:t>Cambridge City Football Club was formed in 1908 changing its name to Cambridge City from Cambridge Town in 1951.</w:t>
      </w:r>
    </w:p>
    <w:p w14:paraId="1282E925" w14:textId="77777777" w:rsidR="00010DFF" w:rsidRPr="00010DFF" w:rsidRDefault="00010DFF" w:rsidP="00010DFF">
      <w:pPr>
        <w:spacing w:line="276" w:lineRule="auto"/>
        <w:jc w:val="left"/>
        <w:rPr>
          <w:rFonts w:cs="Arial"/>
          <w:szCs w:val="24"/>
        </w:rPr>
      </w:pPr>
    </w:p>
    <w:p w14:paraId="4336DC0D" w14:textId="6EB772A0" w:rsidR="00010DFF" w:rsidRPr="00010DFF" w:rsidRDefault="00010DFF" w:rsidP="00010DFF">
      <w:pPr>
        <w:spacing w:line="276" w:lineRule="auto"/>
        <w:jc w:val="left"/>
        <w:rPr>
          <w:rFonts w:cs="Arial"/>
          <w:szCs w:val="24"/>
        </w:rPr>
      </w:pPr>
      <w:r w:rsidRPr="00010DFF">
        <w:rPr>
          <w:rFonts w:cs="Arial"/>
          <w:szCs w:val="24"/>
        </w:rPr>
        <w:t xml:space="preserve">The Lilywhites currently </w:t>
      </w:r>
      <w:proofErr w:type="gramStart"/>
      <w:r w:rsidRPr="00010DFF">
        <w:rPr>
          <w:rFonts w:cs="Arial"/>
          <w:szCs w:val="24"/>
        </w:rPr>
        <w:t>ground-share</w:t>
      </w:r>
      <w:proofErr w:type="gramEnd"/>
      <w:r w:rsidRPr="00010DFF">
        <w:rPr>
          <w:rFonts w:cs="Arial"/>
          <w:szCs w:val="24"/>
        </w:rPr>
        <w:t xml:space="preserve"> with Histon FC but are poised to move to a new stadium in Sawston. The club has a thriving youth set-up, girls, </w:t>
      </w:r>
      <w:proofErr w:type="gramStart"/>
      <w:r w:rsidRPr="00010DFF">
        <w:rPr>
          <w:rFonts w:cs="Arial"/>
          <w:szCs w:val="24"/>
        </w:rPr>
        <w:t>ladies</w:t>
      </w:r>
      <w:proofErr w:type="gramEnd"/>
      <w:r w:rsidRPr="00010DFF">
        <w:rPr>
          <w:rFonts w:cs="Arial"/>
          <w:szCs w:val="24"/>
        </w:rPr>
        <w:t xml:space="preserve"> and </w:t>
      </w:r>
      <w:r w:rsidR="00B04152">
        <w:rPr>
          <w:rFonts w:cs="Arial"/>
          <w:szCs w:val="24"/>
        </w:rPr>
        <w:t>disability</w:t>
      </w:r>
      <w:r w:rsidRPr="00010DFF">
        <w:rPr>
          <w:rFonts w:cs="Arial"/>
          <w:szCs w:val="24"/>
        </w:rPr>
        <w:t xml:space="preserve"> teams.</w:t>
      </w:r>
    </w:p>
    <w:p w14:paraId="2AA4ADA0" w14:textId="77777777" w:rsidR="00010DFF" w:rsidRPr="00010DFF" w:rsidRDefault="00010DFF" w:rsidP="00010DFF">
      <w:pPr>
        <w:spacing w:line="276" w:lineRule="auto"/>
        <w:jc w:val="left"/>
        <w:rPr>
          <w:rFonts w:cs="Arial"/>
          <w:szCs w:val="24"/>
        </w:rPr>
      </w:pPr>
    </w:p>
    <w:p w14:paraId="0AA590DF" w14:textId="2C9E128F" w:rsidR="00010DFF" w:rsidRDefault="00010DFF" w:rsidP="00010DFF">
      <w:pPr>
        <w:spacing w:line="276" w:lineRule="auto"/>
        <w:jc w:val="left"/>
        <w:rPr>
          <w:rFonts w:cs="Arial"/>
          <w:szCs w:val="24"/>
        </w:rPr>
      </w:pPr>
      <w:r w:rsidRPr="00010DFF">
        <w:rPr>
          <w:rFonts w:cs="Arial"/>
          <w:szCs w:val="24"/>
        </w:rPr>
        <w:t>The</w:t>
      </w:r>
      <w:r w:rsidR="00B04152">
        <w:rPr>
          <w:rFonts w:cs="Arial"/>
          <w:szCs w:val="24"/>
        </w:rPr>
        <w:t xml:space="preserve"> </w:t>
      </w:r>
      <w:r w:rsidR="005767CA">
        <w:rPr>
          <w:rFonts w:cs="Arial"/>
          <w:szCs w:val="24"/>
        </w:rPr>
        <w:t>Men’s</w:t>
      </w:r>
      <w:r w:rsidRPr="00010DFF">
        <w:rPr>
          <w:rFonts w:cs="Arial"/>
          <w:szCs w:val="24"/>
        </w:rPr>
        <w:t xml:space="preserve"> first team play in level 4 of the non-league pyramid</w:t>
      </w:r>
      <w:r w:rsidR="00F95AB2">
        <w:rPr>
          <w:rFonts w:cs="Arial"/>
          <w:szCs w:val="24"/>
        </w:rPr>
        <w:t>,</w:t>
      </w:r>
      <w:r w:rsidRPr="00010DFF">
        <w:rPr>
          <w:rFonts w:cs="Arial"/>
          <w:szCs w:val="24"/>
        </w:rPr>
        <w:t xml:space="preserve"> compete in the Pitching </w:t>
      </w:r>
      <w:proofErr w:type="gramStart"/>
      <w:r w:rsidRPr="00010DFF">
        <w:rPr>
          <w:rFonts w:cs="Arial"/>
          <w:szCs w:val="24"/>
        </w:rPr>
        <w:t>In</w:t>
      </w:r>
      <w:proofErr w:type="gramEnd"/>
      <w:r w:rsidRPr="00010DFF">
        <w:rPr>
          <w:rFonts w:cs="Arial"/>
          <w:szCs w:val="24"/>
        </w:rPr>
        <w:t xml:space="preserve"> Isthmian League North and are managed by former player Robbie Nightingale. Our Ladies play in the FA Women’s National League, competing in Division One South East. </w:t>
      </w:r>
    </w:p>
    <w:p w14:paraId="2B99E2FB" w14:textId="257F0E3A" w:rsidR="005455AC" w:rsidRDefault="005455AC" w:rsidP="00010DFF">
      <w:pPr>
        <w:spacing w:line="276" w:lineRule="auto"/>
        <w:jc w:val="left"/>
        <w:rPr>
          <w:rFonts w:cs="Arial"/>
          <w:szCs w:val="24"/>
        </w:rPr>
      </w:pPr>
    </w:p>
    <w:p w14:paraId="165184AA" w14:textId="7C6D98E4" w:rsidR="005455AC" w:rsidRPr="00010DFF" w:rsidRDefault="005455AC" w:rsidP="00010DFF">
      <w:pPr>
        <w:spacing w:line="276" w:lineRule="auto"/>
        <w:jc w:val="left"/>
        <w:rPr>
          <w:rFonts w:cs="Arial"/>
          <w:szCs w:val="24"/>
        </w:rPr>
      </w:pPr>
      <w:r>
        <w:rPr>
          <w:rFonts w:cs="Arial"/>
          <w:szCs w:val="24"/>
        </w:rPr>
        <w:t xml:space="preserve">The Boys Section currently has </w:t>
      </w:r>
      <w:r w:rsidR="005767CA">
        <w:rPr>
          <w:rFonts w:cs="Arial"/>
          <w:szCs w:val="24"/>
        </w:rPr>
        <w:t xml:space="preserve">5 teams playing in the Eastern Junior Alliance (EJA) Leagues and have done for the last 3 years. Currently playing matches at Bottisham Sports Centre or </w:t>
      </w:r>
      <w:proofErr w:type="spellStart"/>
      <w:r w:rsidR="005767CA">
        <w:rPr>
          <w:rFonts w:cs="Arial"/>
          <w:szCs w:val="24"/>
        </w:rPr>
        <w:t>Comberton</w:t>
      </w:r>
      <w:proofErr w:type="spellEnd"/>
      <w:r w:rsidR="005767CA">
        <w:rPr>
          <w:rFonts w:cs="Arial"/>
          <w:szCs w:val="24"/>
        </w:rPr>
        <w:t xml:space="preserve"> Sports Centre until the Club’s new stadium is ready in Sawston.</w:t>
      </w:r>
    </w:p>
    <w:p w14:paraId="0CB361E7" w14:textId="77777777" w:rsidR="00010DFF" w:rsidRPr="00010DFF" w:rsidRDefault="00010DFF" w:rsidP="00010DFF">
      <w:pPr>
        <w:spacing w:line="276" w:lineRule="auto"/>
        <w:jc w:val="left"/>
        <w:rPr>
          <w:rFonts w:cs="Arial"/>
          <w:szCs w:val="24"/>
        </w:rPr>
      </w:pPr>
    </w:p>
    <w:p w14:paraId="58BF98CF" w14:textId="77777777" w:rsidR="00114CB9" w:rsidRPr="000A08B9" w:rsidRDefault="00010DFF" w:rsidP="00010DFF">
      <w:pPr>
        <w:spacing w:line="276" w:lineRule="auto"/>
        <w:jc w:val="left"/>
        <w:rPr>
          <w:rFonts w:cs="Arial"/>
          <w:szCs w:val="24"/>
        </w:rPr>
      </w:pPr>
      <w:r w:rsidRPr="00010DFF">
        <w:rPr>
          <w:rFonts w:cs="Arial"/>
          <w:szCs w:val="24"/>
        </w:rPr>
        <w:t xml:space="preserve">General Enquiries: </w:t>
      </w:r>
      <w:hyperlink r:id="rId12" w:history="1">
        <w:r w:rsidRPr="003C1CAA">
          <w:rPr>
            <w:rStyle w:val="Hyperlink"/>
            <w:rFonts w:cs="Arial"/>
            <w:szCs w:val="24"/>
          </w:rPr>
          <w:t>info@cambridge-city-fc.com</w:t>
        </w:r>
      </w:hyperlink>
      <w:r>
        <w:rPr>
          <w:rFonts w:cs="Arial"/>
          <w:szCs w:val="24"/>
        </w:rPr>
        <w:t xml:space="preserve"> </w:t>
      </w:r>
    </w:p>
    <w:p w14:paraId="49561863" w14:textId="77777777" w:rsidR="00114CB9" w:rsidRPr="000A08B9" w:rsidRDefault="00114CB9" w:rsidP="00D7167F">
      <w:pPr>
        <w:keepNext/>
        <w:widowControl w:val="0"/>
        <w:tabs>
          <w:tab w:val="left" w:pos="2160"/>
          <w:tab w:val="left" w:pos="2880"/>
        </w:tabs>
        <w:spacing w:line="276" w:lineRule="auto"/>
        <w:jc w:val="left"/>
        <w:outlineLvl w:val="1"/>
        <w:rPr>
          <w:rFonts w:cs="Arial"/>
          <w:szCs w:val="24"/>
        </w:rPr>
      </w:pPr>
    </w:p>
    <w:p w14:paraId="06F269FB" w14:textId="77777777" w:rsidR="00114CB9" w:rsidRPr="000A08B9" w:rsidRDefault="00114CB9" w:rsidP="007E2B01">
      <w:pPr>
        <w:jc w:val="left"/>
        <w:rPr>
          <w:rFonts w:cs="Arial"/>
          <w:szCs w:val="24"/>
        </w:rPr>
      </w:pPr>
    </w:p>
    <w:p w14:paraId="1CD877C3" w14:textId="77777777" w:rsidR="00114CB9" w:rsidRPr="000A08B9" w:rsidRDefault="00D7167F" w:rsidP="007E2B01">
      <w:pPr>
        <w:pStyle w:val="Heading2"/>
        <w:spacing w:line="276" w:lineRule="auto"/>
        <w:jc w:val="left"/>
        <w:rPr>
          <w:rFonts w:cs="Arial"/>
          <w:sz w:val="24"/>
          <w:szCs w:val="24"/>
        </w:rPr>
      </w:pPr>
      <w:r>
        <w:rPr>
          <w:rFonts w:cs="Arial"/>
          <w:sz w:val="24"/>
          <w:szCs w:val="24"/>
        </w:rPr>
        <w:t xml:space="preserve">Staff Members </w:t>
      </w:r>
    </w:p>
    <w:p w14:paraId="37772272" w14:textId="77777777" w:rsidR="00114CB9" w:rsidRPr="000A08B9" w:rsidRDefault="00C63534" w:rsidP="007E2B01">
      <w:pPr>
        <w:spacing w:line="276" w:lineRule="auto"/>
        <w:jc w:val="lef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675"/>
      </w:tblGrid>
      <w:tr w:rsidR="00114CB9" w:rsidRPr="000A08B9" w14:paraId="5F9AEB00" w14:textId="77777777" w:rsidTr="00442D97">
        <w:tc>
          <w:tcPr>
            <w:tcW w:w="7479" w:type="dxa"/>
            <w:shd w:val="clear" w:color="auto" w:fill="auto"/>
          </w:tcPr>
          <w:p w14:paraId="70714880" w14:textId="77777777" w:rsidR="00114CB9" w:rsidRPr="000A08B9" w:rsidRDefault="00442D97" w:rsidP="007E2B01">
            <w:pPr>
              <w:spacing w:line="276" w:lineRule="auto"/>
              <w:jc w:val="left"/>
              <w:rPr>
                <w:rFonts w:cs="Arial"/>
                <w:szCs w:val="24"/>
              </w:rPr>
            </w:pPr>
            <w:r>
              <w:rPr>
                <w:rFonts w:cs="Arial"/>
                <w:szCs w:val="24"/>
              </w:rPr>
              <w:t xml:space="preserve">Chairman </w:t>
            </w:r>
          </w:p>
        </w:tc>
        <w:tc>
          <w:tcPr>
            <w:tcW w:w="2675" w:type="dxa"/>
            <w:shd w:val="clear" w:color="auto" w:fill="auto"/>
          </w:tcPr>
          <w:p w14:paraId="44F75594" w14:textId="77777777" w:rsidR="00114CB9" w:rsidRPr="000A08B9" w:rsidRDefault="00442D97" w:rsidP="007E2B01">
            <w:pPr>
              <w:spacing w:line="276" w:lineRule="auto"/>
              <w:jc w:val="left"/>
              <w:rPr>
                <w:rFonts w:cs="Arial"/>
                <w:szCs w:val="24"/>
              </w:rPr>
            </w:pPr>
            <w:r w:rsidRPr="00442D97">
              <w:rPr>
                <w:rFonts w:cs="Arial"/>
                <w:szCs w:val="24"/>
              </w:rPr>
              <w:t>Kevin Satchell</w:t>
            </w:r>
          </w:p>
        </w:tc>
      </w:tr>
      <w:tr w:rsidR="00114CB9" w:rsidRPr="000A08B9" w14:paraId="1F37E51E" w14:textId="77777777" w:rsidTr="00442D97">
        <w:tc>
          <w:tcPr>
            <w:tcW w:w="7479" w:type="dxa"/>
            <w:shd w:val="clear" w:color="auto" w:fill="auto"/>
          </w:tcPr>
          <w:p w14:paraId="55364FD7" w14:textId="5A57E174" w:rsidR="00114CB9" w:rsidRPr="000A08B9" w:rsidRDefault="00F85150" w:rsidP="007E2B01">
            <w:pPr>
              <w:spacing w:line="276" w:lineRule="auto"/>
              <w:jc w:val="left"/>
              <w:rPr>
                <w:rFonts w:cs="Arial"/>
                <w:szCs w:val="24"/>
              </w:rPr>
            </w:pPr>
            <w:r>
              <w:rPr>
                <w:rFonts w:cs="Arial"/>
                <w:szCs w:val="24"/>
              </w:rPr>
              <w:t xml:space="preserve">Vice </w:t>
            </w:r>
            <w:r w:rsidR="003C1E54">
              <w:rPr>
                <w:rFonts w:cs="Arial"/>
                <w:szCs w:val="24"/>
              </w:rPr>
              <w:t>Chai</w:t>
            </w:r>
            <w:r>
              <w:rPr>
                <w:rFonts w:cs="Arial"/>
                <w:szCs w:val="24"/>
              </w:rPr>
              <w:t>rman</w:t>
            </w:r>
          </w:p>
        </w:tc>
        <w:tc>
          <w:tcPr>
            <w:tcW w:w="2675" w:type="dxa"/>
            <w:shd w:val="clear" w:color="auto" w:fill="auto"/>
          </w:tcPr>
          <w:p w14:paraId="1FA1DA14" w14:textId="1065AFE9" w:rsidR="00114CB9" w:rsidRPr="000A08B9" w:rsidRDefault="00F85150" w:rsidP="003C1E54">
            <w:pPr>
              <w:spacing w:line="276" w:lineRule="auto"/>
              <w:jc w:val="left"/>
              <w:rPr>
                <w:rFonts w:cs="Arial"/>
                <w:szCs w:val="24"/>
              </w:rPr>
            </w:pPr>
            <w:r>
              <w:rPr>
                <w:rFonts w:cs="Arial"/>
                <w:szCs w:val="24"/>
              </w:rPr>
              <w:t xml:space="preserve">Vice Chairman </w:t>
            </w:r>
          </w:p>
        </w:tc>
      </w:tr>
      <w:tr w:rsidR="00114CB9" w:rsidRPr="000A08B9" w14:paraId="1E10B454" w14:textId="77777777" w:rsidTr="00442D97">
        <w:tc>
          <w:tcPr>
            <w:tcW w:w="7479" w:type="dxa"/>
            <w:shd w:val="clear" w:color="auto" w:fill="auto"/>
          </w:tcPr>
          <w:p w14:paraId="3E5D7E0D" w14:textId="77777777" w:rsidR="00114CB9" w:rsidRPr="000A08B9" w:rsidRDefault="00442D97" w:rsidP="007E2B01">
            <w:pPr>
              <w:spacing w:line="276" w:lineRule="auto"/>
              <w:jc w:val="left"/>
              <w:rPr>
                <w:rFonts w:cs="Arial"/>
                <w:szCs w:val="24"/>
              </w:rPr>
            </w:pPr>
            <w:proofErr w:type="spellStart"/>
            <w:proofErr w:type="gramStart"/>
            <w:r>
              <w:rPr>
                <w:rFonts w:cs="Arial"/>
                <w:szCs w:val="24"/>
              </w:rPr>
              <w:t>Mens</w:t>
            </w:r>
            <w:proofErr w:type="spellEnd"/>
            <w:proofErr w:type="gramEnd"/>
            <w:r>
              <w:rPr>
                <w:rFonts w:cs="Arial"/>
                <w:szCs w:val="24"/>
              </w:rPr>
              <w:t xml:space="preserve"> 1</w:t>
            </w:r>
            <w:r w:rsidRPr="00442D97">
              <w:rPr>
                <w:rFonts w:cs="Arial"/>
                <w:szCs w:val="24"/>
                <w:vertAlign w:val="superscript"/>
              </w:rPr>
              <w:t>st</w:t>
            </w:r>
            <w:r>
              <w:rPr>
                <w:rFonts w:cs="Arial"/>
                <w:szCs w:val="24"/>
              </w:rPr>
              <w:t xml:space="preserve"> Team Manager </w:t>
            </w:r>
          </w:p>
        </w:tc>
        <w:tc>
          <w:tcPr>
            <w:tcW w:w="2675" w:type="dxa"/>
            <w:shd w:val="clear" w:color="auto" w:fill="auto"/>
          </w:tcPr>
          <w:p w14:paraId="23B97D82" w14:textId="77777777" w:rsidR="00114CB9" w:rsidRPr="000A08B9" w:rsidRDefault="00442D97" w:rsidP="007E2B01">
            <w:pPr>
              <w:spacing w:line="276" w:lineRule="auto"/>
              <w:jc w:val="left"/>
              <w:rPr>
                <w:rFonts w:cs="Arial"/>
                <w:szCs w:val="24"/>
              </w:rPr>
            </w:pPr>
            <w:r>
              <w:rPr>
                <w:rFonts w:cs="Arial"/>
                <w:szCs w:val="24"/>
              </w:rPr>
              <w:t xml:space="preserve">Robbie Nightingale </w:t>
            </w:r>
          </w:p>
        </w:tc>
      </w:tr>
      <w:tr w:rsidR="00114CB9" w:rsidRPr="000A08B9" w14:paraId="48407F93" w14:textId="77777777" w:rsidTr="00442D97">
        <w:tc>
          <w:tcPr>
            <w:tcW w:w="7479" w:type="dxa"/>
            <w:shd w:val="clear" w:color="auto" w:fill="auto"/>
          </w:tcPr>
          <w:p w14:paraId="01E2B4AA" w14:textId="77777777" w:rsidR="00114CB9" w:rsidRPr="000A08B9" w:rsidRDefault="00442D97" w:rsidP="007E2B01">
            <w:pPr>
              <w:spacing w:line="276" w:lineRule="auto"/>
              <w:jc w:val="left"/>
              <w:rPr>
                <w:rFonts w:cs="Arial"/>
                <w:szCs w:val="24"/>
              </w:rPr>
            </w:pPr>
            <w:proofErr w:type="spellStart"/>
            <w:proofErr w:type="gramStart"/>
            <w:r>
              <w:rPr>
                <w:rFonts w:cs="Arial"/>
                <w:szCs w:val="24"/>
              </w:rPr>
              <w:t>Mens</w:t>
            </w:r>
            <w:proofErr w:type="spellEnd"/>
            <w:proofErr w:type="gramEnd"/>
            <w:r>
              <w:rPr>
                <w:rFonts w:cs="Arial"/>
                <w:szCs w:val="24"/>
              </w:rPr>
              <w:t xml:space="preserve"> 1</w:t>
            </w:r>
            <w:r w:rsidRPr="00442D97">
              <w:rPr>
                <w:rFonts w:cs="Arial"/>
                <w:szCs w:val="24"/>
                <w:vertAlign w:val="superscript"/>
              </w:rPr>
              <w:t>st</w:t>
            </w:r>
            <w:r>
              <w:rPr>
                <w:rFonts w:cs="Arial"/>
                <w:szCs w:val="24"/>
              </w:rPr>
              <w:t xml:space="preserve"> Team Assistant Manager &amp; Director </w:t>
            </w:r>
          </w:p>
        </w:tc>
        <w:tc>
          <w:tcPr>
            <w:tcW w:w="2675" w:type="dxa"/>
            <w:shd w:val="clear" w:color="auto" w:fill="auto"/>
          </w:tcPr>
          <w:p w14:paraId="71398F6F" w14:textId="77777777" w:rsidR="00114CB9" w:rsidRPr="000A08B9" w:rsidRDefault="009B104B" w:rsidP="007E2B01">
            <w:pPr>
              <w:spacing w:line="276" w:lineRule="auto"/>
              <w:jc w:val="left"/>
              <w:rPr>
                <w:rFonts w:cs="Arial"/>
                <w:szCs w:val="24"/>
              </w:rPr>
            </w:pPr>
            <w:r>
              <w:rPr>
                <w:rFonts w:cs="Arial"/>
                <w:szCs w:val="24"/>
              </w:rPr>
              <w:t>Neil Midg</w:t>
            </w:r>
            <w:r w:rsidR="00442D97">
              <w:rPr>
                <w:rFonts w:cs="Arial"/>
                <w:szCs w:val="24"/>
              </w:rPr>
              <w:t>l</w:t>
            </w:r>
            <w:r>
              <w:rPr>
                <w:rFonts w:cs="Arial"/>
                <w:szCs w:val="24"/>
              </w:rPr>
              <w:t>e</w:t>
            </w:r>
            <w:r w:rsidR="00442D97">
              <w:rPr>
                <w:rFonts w:cs="Arial"/>
                <w:szCs w:val="24"/>
              </w:rPr>
              <w:t xml:space="preserve">y </w:t>
            </w:r>
          </w:p>
        </w:tc>
      </w:tr>
      <w:tr w:rsidR="00114CB9" w:rsidRPr="000A08B9" w14:paraId="2CE63A27" w14:textId="77777777" w:rsidTr="00442D97">
        <w:tc>
          <w:tcPr>
            <w:tcW w:w="7479" w:type="dxa"/>
            <w:shd w:val="clear" w:color="auto" w:fill="auto"/>
          </w:tcPr>
          <w:p w14:paraId="6D6B0AAF" w14:textId="77777777" w:rsidR="00114CB9" w:rsidRPr="000A08B9" w:rsidRDefault="00442D97" w:rsidP="007E2B01">
            <w:pPr>
              <w:spacing w:line="276" w:lineRule="auto"/>
              <w:jc w:val="left"/>
              <w:rPr>
                <w:rFonts w:cs="Arial"/>
                <w:szCs w:val="24"/>
              </w:rPr>
            </w:pPr>
            <w:proofErr w:type="spellStart"/>
            <w:proofErr w:type="gramStart"/>
            <w:r>
              <w:rPr>
                <w:rFonts w:cs="Arial"/>
                <w:szCs w:val="24"/>
              </w:rPr>
              <w:t>Mens</w:t>
            </w:r>
            <w:proofErr w:type="spellEnd"/>
            <w:proofErr w:type="gramEnd"/>
            <w:r>
              <w:rPr>
                <w:rFonts w:cs="Arial"/>
                <w:szCs w:val="24"/>
              </w:rPr>
              <w:t xml:space="preserve"> 1</w:t>
            </w:r>
            <w:r w:rsidRPr="00442D97">
              <w:rPr>
                <w:rFonts w:cs="Arial"/>
                <w:szCs w:val="24"/>
                <w:vertAlign w:val="superscript"/>
              </w:rPr>
              <w:t>st</w:t>
            </w:r>
            <w:r>
              <w:rPr>
                <w:rFonts w:cs="Arial"/>
                <w:szCs w:val="24"/>
              </w:rPr>
              <w:t xml:space="preserve"> Team Coach </w:t>
            </w:r>
          </w:p>
        </w:tc>
        <w:tc>
          <w:tcPr>
            <w:tcW w:w="2675" w:type="dxa"/>
            <w:shd w:val="clear" w:color="auto" w:fill="auto"/>
          </w:tcPr>
          <w:p w14:paraId="3E85C513" w14:textId="77777777" w:rsidR="00114CB9" w:rsidRPr="000A08B9" w:rsidRDefault="003C1E54" w:rsidP="007E2B01">
            <w:pPr>
              <w:spacing w:line="276" w:lineRule="auto"/>
              <w:jc w:val="left"/>
              <w:rPr>
                <w:rFonts w:cs="Arial"/>
                <w:szCs w:val="24"/>
              </w:rPr>
            </w:pPr>
            <w:r>
              <w:rPr>
                <w:rFonts w:cs="Arial"/>
                <w:szCs w:val="24"/>
              </w:rPr>
              <w:t>Dave Theobald</w:t>
            </w:r>
          </w:p>
        </w:tc>
      </w:tr>
      <w:tr w:rsidR="00114CB9" w:rsidRPr="000A08B9" w14:paraId="330AE45C" w14:textId="77777777" w:rsidTr="00442D97">
        <w:tc>
          <w:tcPr>
            <w:tcW w:w="7479" w:type="dxa"/>
            <w:shd w:val="clear" w:color="auto" w:fill="auto"/>
          </w:tcPr>
          <w:p w14:paraId="1751B240" w14:textId="57B4E7CE" w:rsidR="00114CB9" w:rsidRPr="000A08B9" w:rsidRDefault="00114CB9" w:rsidP="007E2B01">
            <w:pPr>
              <w:spacing w:line="276" w:lineRule="auto"/>
              <w:jc w:val="left"/>
              <w:rPr>
                <w:rFonts w:cs="Arial"/>
                <w:szCs w:val="24"/>
              </w:rPr>
            </w:pPr>
          </w:p>
        </w:tc>
        <w:tc>
          <w:tcPr>
            <w:tcW w:w="2675" w:type="dxa"/>
            <w:shd w:val="clear" w:color="auto" w:fill="auto"/>
          </w:tcPr>
          <w:p w14:paraId="3430110D" w14:textId="04CEDD4D" w:rsidR="00114CB9" w:rsidRPr="000A08B9" w:rsidRDefault="00114CB9" w:rsidP="009B104B">
            <w:pPr>
              <w:spacing w:line="276" w:lineRule="auto"/>
              <w:jc w:val="left"/>
              <w:rPr>
                <w:rFonts w:cs="Arial"/>
                <w:szCs w:val="24"/>
              </w:rPr>
            </w:pPr>
          </w:p>
        </w:tc>
      </w:tr>
      <w:tr w:rsidR="00114CB9" w:rsidRPr="000A08B9" w14:paraId="34AFF208" w14:textId="77777777" w:rsidTr="00442D97">
        <w:tc>
          <w:tcPr>
            <w:tcW w:w="7479" w:type="dxa"/>
            <w:shd w:val="clear" w:color="auto" w:fill="auto"/>
          </w:tcPr>
          <w:p w14:paraId="43E75F95" w14:textId="351E5DAA" w:rsidR="00114CB9" w:rsidRPr="000A08B9" w:rsidRDefault="005455AC" w:rsidP="00347EB8">
            <w:pPr>
              <w:spacing w:line="276" w:lineRule="auto"/>
              <w:jc w:val="left"/>
              <w:rPr>
                <w:rFonts w:cs="Arial"/>
                <w:szCs w:val="24"/>
              </w:rPr>
            </w:pPr>
            <w:r>
              <w:rPr>
                <w:rFonts w:cs="Arial"/>
                <w:szCs w:val="24"/>
              </w:rPr>
              <w:t xml:space="preserve">Director </w:t>
            </w:r>
            <w:r w:rsidR="00465295">
              <w:rPr>
                <w:rFonts w:cs="Arial"/>
                <w:szCs w:val="24"/>
              </w:rPr>
              <w:t>of Youth</w:t>
            </w:r>
            <w:r>
              <w:rPr>
                <w:rFonts w:cs="Arial"/>
                <w:szCs w:val="24"/>
              </w:rPr>
              <w:t xml:space="preserve"> - Boys</w:t>
            </w:r>
          </w:p>
        </w:tc>
        <w:tc>
          <w:tcPr>
            <w:tcW w:w="2675" w:type="dxa"/>
            <w:shd w:val="clear" w:color="auto" w:fill="auto"/>
          </w:tcPr>
          <w:p w14:paraId="1E4ABFE2" w14:textId="77777777" w:rsidR="00114CB9" w:rsidRPr="000A08B9" w:rsidRDefault="00465295" w:rsidP="007E2B01">
            <w:pPr>
              <w:spacing w:line="276" w:lineRule="auto"/>
              <w:jc w:val="left"/>
              <w:rPr>
                <w:rFonts w:cs="Arial"/>
                <w:szCs w:val="24"/>
              </w:rPr>
            </w:pPr>
            <w:r>
              <w:rPr>
                <w:rFonts w:cs="Arial"/>
                <w:szCs w:val="24"/>
              </w:rPr>
              <w:t>Neil Midgley</w:t>
            </w:r>
          </w:p>
        </w:tc>
      </w:tr>
      <w:tr w:rsidR="00465295" w:rsidRPr="000A08B9" w14:paraId="6A89FB98" w14:textId="77777777" w:rsidTr="00442D97">
        <w:tc>
          <w:tcPr>
            <w:tcW w:w="7479" w:type="dxa"/>
            <w:shd w:val="clear" w:color="auto" w:fill="auto"/>
          </w:tcPr>
          <w:p w14:paraId="5CE4E7D5" w14:textId="77777777" w:rsidR="00465295" w:rsidRDefault="00465295" w:rsidP="00347EB8">
            <w:pPr>
              <w:spacing w:line="276" w:lineRule="auto"/>
              <w:jc w:val="left"/>
              <w:rPr>
                <w:rFonts w:cs="Arial"/>
                <w:szCs w:val="24"/>
              </w:rPr>
            </w:pPr>
            <w:proofErr w:type="spellStart"/>
            <w:r>
              <w:rPr>
                <w:rFonts w:cs="Arial"/>
                <w:szCs w:val="24"/>
              </w:rPr>
              <w:t>ParAbility</w:t>
            </w:r>
            <w:proofErr w:type="spellEnd"/>
            <w:r>
              <w:rPr>
                <w:rFonts w:cs="Arial"/>
                <w:szCs w:val="24"/>
              </w:rPr>
              <w:t xml:space="preserve"> Teams Manager</w:t>
            </w:r>
          </w:p>
        </w:tc>
        <w:tc>
          <w:tcPr>
            <w:tcW w:w="2675" w:type="dxa"/>
            <w:shd w:val="clear" w:color="auto" w:fill="auto"/>
          </w:tcPr>
          <w:p w14:paraId="549EC8CB" w14:textId="77777777" w:rsidR="00465295" w:rsidRDefault="00465295" w:rsidP="007E2B01">
            <w:pPr>
              <w:spacing w:line="276" w:lineRule="auto"/>
              <w:jc w:val="left"/>
              <w:rPr>
                <w:rFonts w:cs="Arial"/>
                <w:szCs w:val="24"/>
              </w:rPr>
            </w:pPr>
            <w:r>
              <w:rPr>
                <w:rFonts w:cs="Arial"/>
                <w:szCs w:val="24"/>
              </w:rPr>
              <w:t>Stuart Nunn</w:t>
            </w:r>
          </w:p>
        </w:tc>
      </w:tr>
    </w:tbl>
    <w:p w14:paraId="4A85ECFB" w14:textId="77777777" w:rsidR="00114CB9" w:rsidRDefault="00114CB9" w:rsidP="007E2B01">
      <w:pPr>
        <w:spacing w:line="276" w:lineRule="auto"/>
        <w:jc w:val="left"/>
        <w:rPr>
          <w:rFonts w:cs="Arial"/>
          <w:szCs w:val="24"/>
        </w:rPr>
      </w:pPr>
    </w:p>
    <w:p w14:paraId="422CCBFD" w14:textId="77777777" w:rsidR="0033500B" w:rsidRDefault="0033500B" w:rsidP="007E2B01">
      <w:pPr>
        <w:spacing w:line="276" w:lineRule="auto"/>
        <w:jc w:val="left"/>
        <w:rPr>
          <w:rFonts w:cs="Arial"/>
          <w:szCs w:val="24"/>
        </w:rPr>
      </w:pPr>
    </w:p>
    <w:p w14:paraId="4B9A7EA1" w14:textId="77777777" w:rsidR="0033500B" w:rsidRDefault="0033500B" w:rsidP="007E2B01">
      <w:pPr>
        <w:spacing w:line="276" w:lineRule="auto"/>
        <w:jc w:val="left"/>
        <w:rPr>
          <w:rFonts w:cs="Arial"/>
          <w:szCs w:val="24"/>
        </w:rPr>
      </w:pPr>
    </w:p>
    <w:p w14:paraId="00F8B88A" w14:textId="77777777" w:rsidR="0033500B" w:rsidRDefault="0033500B" w:rsidP="007E2B01">
      <w:pPr>
        <w:spacing w:line="276" w:lineRule="auto"/>
        <w:jc w:val="left"/>
        <w:rPr>
          <w:rFonts w:cs="Arial"/>
          <w:szCs w:val="24"/>
        </w:rPr>
      </w:pPr>
    </w:p>
    <w:p w14:paraId="60CC35A3" w14:textId="77777777" w:rsidR="0033500B" w:rsidRDefault="0033500B" w:rsidP="007E2B01">
      <w:pPr>
        <w:spacing w:line="276" w:lineRule="auto"/>
        <w:jc w:val="left"/>
        <w:rPr>
          <w:rFonts w:cs="Arial"/>
          <w:szCs w:val="24"/>
        </w:rPr>
      </w:pPr>
    </w:p>
    <w:p w14:paraId="15328E34" w14:textId="77777777" w:rsidR="0033500B" w:rsidRDefault="0033500B" w:rsidP="007E2B01">
      <w:pPr>
        <w:spacing w:line="276" w:lineRule="auto"/>
        <w:jc w:val="left"/>
        <w:rPr>
          <w:rFonts w:cs="Arial"/>
          <w:szCs w:val="24"/>
        </w:rPr>
      </w:pPr>
    </w:p>
    <w:p w14:paraId="4F86139E" w14:textId="77777777" w:rsidR="0033500B" w:rsidRDefault="0033500B" w:rsidP="007E2B01">
      <w:pPr>
        <w:spacing w:line="276" w:lineRule="auto"/>
        <w:jc w:val="left"/>
        <w:rPr>
          <w:rFonts w:cs="Arial"/>
          <w:szCs w:val="24"/>
        </w:rPr>
      </w:pPr>
    </w:p>
    <w:p w14:paraId="65AB6D1D" w14:textId="77777777" w:rsidR="0033500B" w:rsidRDefault="0033500B" w:rsidP="007E2B01">
      <w:pPr>
        <w:spacing w:line="276" w:lineRule="auto"/>
        <w:jc w:val="left"/>
        <w:rPr>
          <w:rFonts w:cs="Arial"/>
          <w:szCs w:val="24"/>
        </w:rPr>
      </w:pPr>
    </w:p>
    <w:p w14:paraId="7C85CDC5" w14:textId="77777777" w:rsidR="0033500B" w:rsidRDefault="0033500B" w:rsidP="007E2B01">
      <w:pPr>
        <w:spacing w:line="276" w:lineRule="auto"/>
        <w:jc w:val="left"/>
        <w:rPr>
          <w:rFonts w:cs="Arial"/>
          <w:szCs w:val="24"/>
        </w:rPr>
      </w:pPr>
    </w:p>
    <w:p w14:paraId="3433EF69" w14:textId="77777777" w:rsidR="0033500B" w:rsidRDefault="0033500B" w:rsidP="007E2B01">
      <w:pPr>
        <w:spacing w:line="276" w:lineRule="auto"/>
        <w:jc w:val="left"/>
        <w:rPr>
          <w:rFonts w:cs="Arial"/>
          <w:szCs w:val="24"/>
        </w:rPr>
      </w:pPr>
    </w:p>
    <w:p w14:paraId="477457E6" w14:textId="77777777" w:rsidR="0033500B" w:rsidRDefault="0033500B" w:rsidP="007E2B01">
      <w:pPr>
        <w:spacing w:line="276" w:lineRule="auto"/>
        <w:jc w:val="left"/>
        <w:rPr>
          <w:rFonts w:cs="Arial"/>
          <w:szCs w:val="24"/>
        </w:rPr>
      </w:pPr>
    </w:p>
    <w:p w14:paraId="22DB984E" w14:textId="44D2E416" w:rsidR="0033500B" w:rsidRPr="0033500B" w:rsidRDefault="0033500B" w:rsidP="007E2B01">
      <w:pPr>
        <w:spacing w:line="276" w:lineRule="auto"/>
        <w:jc w:val="left"/>
        <w:rPr>
          <w:rFonts w:cs="Arial"/>
          <w:i/>
          <w:szCs w:val="24"/>
        </w:rPr>
      </w:pPr>
    </w:p>
    <w:sectPr w:rsidR="0033500B" w:rsidRPr="0033500B" w:rsidSect="001F7EB2">
      <w:footerReference w:type="default" r:id="rId13"/>
      <w:type w:val="continuous"/>
      <w:pgSz w:w="12240" w:h="15840"/>
      <w:pgMar w:top="907" w:right="1151" w:bottom="907" w:left="1151" w:header="720" w:footer="431"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E334" w14:textId="77777777" w:rsidR="00BA6779" w:rsidRDefault="00BA6779">
      <w:r>
        <w:separator/>
      </w:r>
    </w:p>
  </w:endnote>
  <w:endnote w:type="continuationSeparator" w:id="0">
    <w:p w14:paraId="53804740" w14:textId="77777777" w:rsidR="00BA6779" w:rsidRDefault="00B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E148" w14:textId="4DD5AB01" w:rsidR="00196E97" w:rsidRPr="00A15BAE" w:rsidRDefault="00A15BAE">
    <w:pPr>
      <w:pStyle w:val="Footer"/>
      <w:rPr>
        <w:rFonts w:asciiTheme="majorHAnsi" w:hAnsiTheme="majorHAnsi"/>
      </w:rPr>
    </w:pPr>
    <w:r>
      <w:rPr>
        <w:rFonts w:asciiTheme="majorHAnsi" w:hAnsiTheme="majorHAnsi"/>
      </w:rPr>
      <w:t>CCFC</w:t>
    </w:r>
    <w:r w:rsidR="00196E97" w:rsidRPr="00A15BAE">
      <w:rPr>
        <w:rFonts w:asciiTheme="majorHAnsi" w:hAnsiTheme="majorHAnsi"/>
      </w:rPr>
      <w:t xml:space="preserve"> Job Description </w:t>
    </w:r>
    <w:r>
      <w:rPr>
        <w:rFonts w:asciiTheme="majorHAnsi" w:hAnsiTheme="majorHAnsi"/>
      </w:rPr>
      <w:tab/>
    </w:r>
    <w:r>
      <w:rPr>
        <w:rFonts w:asciiTheme="majorHAnsi" w:hAnsiTheme="majorHAnsi"/>
      </w:rPr>
      <w:tab/>
    </w:r>
    <w:r w:rsidR="001174A0">
      <w:rPr>
        <w:rFonts w:asciiTheme="majorHAnsi" w:hAnsiTheme="majorHAnsi"/>
      </w:rPr>
      <w:t xml:space="preserve">   </w:t>
    </w:r>
    <w:r w:rsidR="00196E97" w:rsidRPr="00A15BAE">
      <w:rPr>
        <w:rFonts w:asciiTheme="majorHAnsi" w:hAnsiTheme="majorHAnsi"/>
      </w:rPr>
      <w:t xml:space="preserve">                                                </w:t>
    </w:r>
    <w:sdt>
      <w:sdtPr>
        <w:rPr>
          <w:rFonts w:asciiTheme="majorHAnsi" w:hAnsiTheme="majorHAnsi"/>
        </w:rPr>
        <w:id w:val="1704510291"/>
        <w:docPartObj>
          <w:docPartGallery w:val="Page Numbers (Bottom of Page)"/>
          <w:docPartUnique/>
        </w:docPartObj>
      </w:sdtPr>
      <w:sdtEndPr/>
      <w:sdtContent>
        <w:sdt>
          <w:sdtPr>
            <w:rPr>
              <w:rFonts w:asciiTheme="majorHAnsi" w:hAnsiTheme="majorHAnsi"/>
            </w:rPr>
            <w:id w:val="-1648269205"/>
            <w:docPartObj>
              <w:docPartGallery w:val="Page Numbers (Top of Page)"/>
              <w:docPartUnique/>
            </w:docPartObj>
          </w:sdtPr>
          <w:sdtEndPr/>
          <w:sdtContent>
            <w:r w:rsidR="00196E97" w:rsidRPr="00A15BAE">
              <w:rPr>
                <w:rFonts w:asciiTheme="majorHAnsi" w:hAnsiTheme="majorHAnsi"/>
              </w:rPr>
              <w:t xml:space="preserve">Page </w:t>
            </w:r>
            <w:r w:rsidR="00196E97" w:rsidRPr="00A15BAE">
              <w:rPr>
                <w:rFonts w:asciiTheme="majorHAnsi" w:hAnsiTheme="majorHAnsi"/>
                <w:b/>
                <w:bCs/>
                <w:szCs w:val="24"/>
              </w:rPr>
              <w:fldChar w:fldCharType="begin"/>
            </w:r>
            <w:r w:rsidR="00196E97" w:rsidRPr="00A15BAE">
              <w:rPr>
                <w:rFonts w:asciiTheme="majorHAnsi" w:hAnsiTheme="majorHAnsi"/>
                <w:b/>
                <w:bCs/>
              </w:rPr>
              <w:instrText xml:space="preserve"> PAGE </w:instrText>
            </w:r>
            <w:r w:rsidR="00196E97" w:rsidRPr="00A15BAE">
              <w:rPr>
                <w:rFonts w:asciiTheme="majorHAnsi" w:hAnsiTheme="majorHAnsi"/>
                <w:b/>
                <w:bCs/>
                <w:szCs w:val="24"/>
              </w:rPr>
              <w:fldChar w:fldCharType="separate"/>
            </w:r>
            <w:r w:rsidR="00196E97" w:rsidRPr="00A15BAE">
              <w:rPr>
                <w:rFonts w:asciiTheme="majorHAnsi" w:hAnsiTheme="majorHAnsi"/>
                <w:b/>
                <w:bCs/>
                <w:noProof/>
              </w:rPr>
              <w:t>2</w:t>
            </w:r>
            <w:r w:rsidR="00196E97" w:rsidRPr="00A15BAE">
              <w:rPr>
                <w:rFonts w:asciiTheme="majorHAnsi" w:hAnsiTheme="majorHAnsi"/>
                <w:b/>
                <w:bCs/>
                <w:szCs w:val="24"/>
              </w:rPr>
              <w:fldChar w:fldCharType="end"/>
            </w:r>
            <w:r w:rsidR="00196E97" w:rsidRPr="00A15BAE">
              <w:rPr>
                <w:rFonts w:asciiTheme="majorHAnsi" w:hAnsiTheme="majorHAnsi"/>
              </w:rPr>
              <w:t xml:space="preserve"> of </w:t>
            </w:r>
            <w:r w:rsidR="00196E97" w:rsidRPr="00A15BAE">
              <w:rPr>
                <w:rFonts w:asciiTheme="majorHAnsi" w:hAnsiTheme="majorHAnsi"/>
                <w:b/>
                <w:bCs/>
                <w:szCs w:val="24"/>
              </w:rPr>
              <w:fldChar w:fldCharType="begin"/>
            </w:r>
            <w:r w:rsidR="00196E97" w:rsidRPr="00A15BAE">
              <w:rPr>
                <w:rFonts w:asciiTheme="majorHAnsi" w:hAnsiTheme="majorHAnsi"/>
                <w:b/>
                <w:bCs/>
              </w:rPr>
              <w:instrText xml:space="preserve"> NUMPAGES  </w:instrText>
            </w:r>
            <w:r w:rsidR="00196E97" w:rsidRPr="00A15BAE">
              <w:rPr>
                <w:rFonts w:asciiTheme="majorHAnsi" w:hAnsiTheme="majorHAnsi"/>
                <w:b/>
                <w:bCs/>
                <w:szCs w:val="24"/>
              </w:rPr>
              <w:fldChar w:fldCharType="separate"/>
            </w:r>
            <w:r w:rsidR="00196E97" w:rsidRPr="00A15BAE">
              <w:rPr>
                <w:rFonts w:asciiTheme="majorHAnsi" w:hAnsiTheme="majorHAnsi"/>
                <w:b/>
                <w:bCs/>
                <w:noProof/>
              </w:rPr>
              <w:t>2</w:t>
            </w:r>
            <w:r w:rsidR="00196E97" w:rsidRPr="00A15BAE">
              <w:rPr>
                <w:rFonts w:asciiTheme="majorHAnsi" w:hAnsiTheme="majorHAnsi"/>
                <w:b/>
                <w:bCs/>
                <w:szCs w:val="24"/>
              </w:rPr>
              <w:fldChar w:fldCharType="end"/>
            </w:r>
          </w:sdtContent>
        </w:sdt>
      </w:sdtContent>
    </w:sdt>
  </w:p>
  <w:p w14:paraId="612DCBDC" w14:textId="71DCCC12" w:rsidR="006C367D" w:rsidRPr="00884F43" w:rsidRDefault="006C367D">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F31" w14:textId="4F760CC0" w:rsidR="00196E97" w:rsidRPr="00124747" w:rsidRDefault="00124747">
    <w:pPr>
      <w:pStyle w:val="Footer"/>
      <w:rPr>
        <w:rFonts w:ascii="Cambria" w:hAnsi="Cambria"/>
      </w:rPr>
    </w:pPr>
    <w:r w:rsidRPr="00124747">
      <w:rPr>
        <w:rFonts w:ascii="Cambria" w:hAnsi="Cambria"/>
      </w:rPr>
      <w:t>CCFC</w:t>
    </w:r>
    <w:r w:rsidR="00196E97" w:rsidRPr="00124747">
      <w:rPr>
        <w:rFonts w:ascii="Cambria" w:hAnsi="Cambria"/>
      </w:rPr>
      <w:t xml:space="preserve"> Job Description</w:t>
    </w:r>
    <w:r w:rsidRPr="00124747">
      <w:rPr>
        <w:rFonts w:ascii="Cambria" w:hAnsi="Cambria"/>
      </w:rPr>
      <w:tab/>
      <w:t xml:space="preserve"> </w:t>
    </w:r>
    <w:r w:rsidRPr="00124747">
      <w:rPr>
        <w:rFonts w:ascii="Cambria" w:hAnsi="Cambria"/>
      </w:rPr>
      <w:tab/>
    </w:r>
    <w:r w:rsidR="00196E97" w:rsidRPr="00124747">
      <w:rPr>
        <w:rFonts w:ascii="Cambria" w:hAnsi="Cambria"/>
      </w:rPr>
      <w:t xml:space="preserve">                                              </w:t>
    </w:r>
    <w:sdt>
      <w:sdtPr>
        <w:rPr>
          <w:rFonts w:ascii="Cambria" w:hAnsi="Cambria"/>
        </w:rPr>
        <w:id w:val="-1870129517"/>
        <w:docPartObj>
          <w:docPartGallery w:val="Page Numbers (Bottom of Page)"/>
          <w:docPartUnique/>
        </w:docPartObj>
      </w:sdtPr>
      <w:sdtEndPr/>
      <w:sdtContent>
        <w:sdt>
          <w:sdtPr>
            <w:rPr>
              <w:rFonts w:ascii="Cambria" w:hAnsi="Cambria"/>
            </w:rPr>
            <w:id w:val="-1705238520"/>
            <w:docPartObj>
              <w:docPartGallery w:val="Page Numbers (Top of Page)"/>
              <w:docPartUnique/>
            </w:docPartObj>
          </w:sdtPr>
          <w:sdtEndPr/>
          <w:sdtContent>
            <w:r w:rsidR="00196E97" w:rsidRPr="00124747">
              <w:rPr>
                <w:rFonts w:ascii="Cambria" w:hAnsi="Cambria"/>
              </w:rPr>
              <w:t xml:space="preserve">Page </w:t>
            </w:r>
            <w:r w:rsidR="00196E97" w:rsidRPr="00124747">
              <w:rPr>
                <w:rFonts w:ascii="Cambria" w:hAnsi="Cambria"/>
                <w:b/>
                <w:bCs/>
                <w:szCs w:val="24"/>
              </w:rPr>
              <w:fldChar w:fldCharType="begin"/>
            </w:r>
            <w:r w:rsidR="00196E97" w:rsidRPr="00124747">
              <w:rPr>
                <w:rFonts w:ascii="Cambria" w:hAnsi="Cambria"/>
                <w:b/>
                <w:bCs/>
              </w:rPr>
              <w:instrText xml:space="preserve"> PAGE </w:instrText>
            </w:r>
            <w:r w:rsidR="00196E97" w:rsidRPr="00124747">
              <w:rPr>
                <w:rFonts w:ascii="Cambria" w:hAnsi="Cambria"/>
                <w:b/>
                <w:bCs/>
                <w:szCs w:val="24"/>
              </w:rPr>
              <w:fldChar w:fldCharType="separate"/>
            </w:r>
            <w:r w:rsidR="00196E97" w:rsidRPr="00124747">
              <w:rPr>
                <w:rFonts w:ascii="Cambria" w:hAnsi="Cambria"/>
                <w:b/>
                <w:bCs/>
                <w:noProof/>
              </w:rPr>
              <w:t>2</w:t>
            </w:r>
            <w:r w:rsidR="00196E97" w:rsidRPr="00124747">
              <w:rPr>
                <w:rFonts w:ascii="Cambria" w:hAnsi="Cambria"/>
                <w:b/>
                <w:bCs/>
                <w:szCs w:val="24"/>
              </w:rPr>
              <w:fldChar w:fldCharType="end"/>
            </w:r>
            <w:r w:rsidR="00196E97" w:rsidRPr="00124747">
              <w:rPr>
                <w:rFonts w:ascii="Cambria" w:hAnsi="Cambria"/>
              </w:rPr>
              <w:t xml:space="preserve"> of </w:t>
            </w:r>
            <w:r w:rsidR="00196E97" w:rsidRPr="00124747">
              <w:rPr>
                <w:rFonts w:ascii="Cambria" w:hAnsi="Cambria"/>
                <w:b/>
                <w:bCs/>
                <w:szCs w:val="24"/>
              </w:rPr>
              <w:fldChar w:fldCharType="begin"/>
            </w:r>
            <w:r w:rsidR="00196E97" w:rsidRPr="00124747">
              <w:rPr>
                <w:rFonts w:ascii="Cambria" w:hAnsi="Cambria"/>
                <w:b/>
                <w:bCs/>
              </w:rPr>
              <w:instrText xml:space="preserve"> NUMPAGES  </w:instrText>
            </w:r>
            <w:r w:rsidR="00196E97" w:rsidRPr="00124747">
              <w:rPr>
                <w:rFonts w:ascii="Cambria" w:hAnsi="Cambria"/>
                <w:b/>
                <w:bCs/>
                <w:szCs w:val="24"/>
              </w:rPr>
              <w:fldChar w:fldCharType="separate"/>
            </w:r>
            <w:r w:rsidR="00196E97" w:rsidRPr="00124747">
              <w:rPr>
                <w:rFonts w:ascii="Cambria" w:hAnsi="Cambria"/>
                <w:b/>
                <w:bCs/>
                <w:noProof/>
              </w:rPr>
              <w:t>2</w:t>
            </w:r>
            <w:r w:rsidR="00196E97" w:rsidRPr="00124747">
              <w:rPr>
                <w:rFonts w:ascii="Cambria" w:hAnsi="Cambria"/>
                <w:b/>
                <w:bCs/>
                <w:szCs w:val="24"/>
              </w:rPr>
              <w:fldChar w:fldCharType="end"/>
            </w:r>
          </w:sdtContent>
        </w:sdt>
      </w:sdtContent>
    </w:sdt>
  </w:p>
  <w:p w14:paraId="5C08239C" w14:textId="3CF76EEC" w:rsidR="006C367D" w:rsidRPr="00884F43" w:rsidRDefault="006C367D">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683B" w14:textId="77777777" w:rsidR="00BA6779" w:rsidRDefault="00BA6779">
      <w:r>
        <w:separator/>
      </w:r>
    </w:p>
  </w:footnote>
  <w:footnote w:type="continuationSeparator" w:id="0">
    <w:p w14:paraId="179C20FC" w14:textId="77777777" w:rsidR="00BA6779" w:rsidRDefault="00BA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5DFE" w14:textId="44F1908C" w:rsidR="00654C5D" w:rsidRDefault="00654C5D">
    <w:pPr>
      <w:pStyle w:val="Header"/>
    </w:pPr>
    <w:r>
      <w:rPr>
        <w:noProof/>
      </w:rPr>
      <w:drawing>
        <wp:anchor distT="0" distB="0" distL="114300" distR="114300" simplePos="0" relativeHeight="251658240" behindDoc="1" locked="0" layoutInCell="1" allowOverlap="1" wp14:anchorId="024331BD" wp14:editId="522F71C9">
          <wp:simplePos x="0" y="0"/>
          <wp:positionH relativeFrom="column">
            <wp:posOffset>6380903</wp:posOffset>
          </wp:positionH>
          <wp:positionV relativeFrom="page">
            <wp:posOffset>118110</wp:posOffset>
          </wp:positionV>
          <wp:extent cx="543560" cy="635000"/>
          <wp:effectExtent l="0" t="0" r="889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rotWithShape="1">
                  <a:blip r:embed="rId1"/>
                  <a:srcRect l="21332" t="7849" r="20910" b="24733"/>
                  <a:stretch/>
                </pic:blipFill>
                <pic:spPr bwMode="auto">
                  <a:xfrm>
                    <a:off x="0" y="0"/>
                    <a:ext cx="54356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815A2"/>
    <w:multiLevelType w:val="hybridMultilevel"/>
    <w:tmpl w:val="34BED78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2734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A18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4568BE"/>
    <w:multiLevelType w:val="hybridMultilevel"/>
    <w:tmpl w:val="2F38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564A0"/>
    <w:multiLevelType w:val="multilevel"/>
    <w:tmpl w:val="3754D8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67738"/>
    <w:multiLevelType w:val="hybridMultilevel"/>
    <w:tmpl w:val="D8828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BC7327"/>
    <w:multiLevelType w:val="hybridMultilevel"/>
    <w:tmpl w:val="E50C7CD4"/>
    <w:lvl w:ilvl="0" w:tplc="46A6A0A2">
      <w:start w:val="1"/>
      <w:numFmt w:val="bullet"/>
      <w:suff w:val="space"/>
      <w:lvlText w:val=""/>
      <w:lvlJc w:val="left"/>
      <w:pPr>
        <w:ind w:left="510" w:hanging="1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466DB"/>
    <w:multiLevelType w:val="hybridMultilevel"/>
    <w:tmpl w:val="4AE22E18"/>
    <w:lvl w:ilvl="0" w:tplc="ED58FA40">
      <w:start w:val="1"/>
      <w:numFmt w:val="bullet"/>
      <w:suff w:val="space"/>
      <w:lvlText w:val=""/>
      <w:lvlJc w:val="left"/>
      <w:pPr>
        <w:ind w:left="910" w:hanging="5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257D0"/>
    <w:multiLevelType w:val="hybridMultilevel"/>
    <w:tmpl w:val="F916474C"/>
    <w:lvl w:ilvl="0" w:tplc="DE248E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603D6C"/>
    <w:multiLevelType w:val="hybridMultilevel"/>
    <w:tmpl w:val="182EE5E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D31EC"/>
    <w:multiLevelType w:val="singleLevel"/>
    <w:tmpl w:val="E16CA1F6"/>
    <w:lvl w:ilvl="0">
      <w:start w:val="1"/>
      <w:numFmt w:val="decimal"/>
      <w:lvlText w:val="%1."/>
      <w:lvlJc w:val="left"/>
      <w:pPr>
        <w:tabs>
          <w:tab w:val="num" w:pos="720"/>
        </w:tabs>
        <w:ind w:left="720" w:hanging="720"/>
      </w:pPr>
      <w:rPr>
        <w:rFonts w:hint="default"/>
      </w:rPr>
    </w:lvl>
  </w:abstractNum>
  <w:abstractNum w:abstractNumId="12" w15:restartNumberingAfterBreak="0">
    <w:nsid w:val="176B23E8"/>
    <w:multiLevelType w:val="multilevel"/>
    <w:tmpl w:val="AC2CC096"/>
    <w:lvl w:ilvl="0">
      <w:start w:val="1"/>
      <w:numFmt w:val="bullet"/>
      <w:suff w:val="space"/>
      <w:lvlText w:val=""/>
      <w:lvlJc w:val="left"/>
      <w:pPr>
        <w:ind w:left="0" w:firstLine="0"/>
      </w:pPr>
      <w:rPr>
        <w:rFonts w:ascii="Wingdings" w:hAnsi="Wingdings"/>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523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C163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592FF7"/>
    <w:multiLevelType w:val="hybridMultilevel"/>
    <w:tmpl w:val="AC2CC096"/>
    <w:lvl w:ilvl="0" w:tplc="504AB076">
      <w:start w:val="1"/>
      <w:numFmt w:val="bullet"/>
      <w:suff w:val="space"/>
      <w:lvlText w:val=""/>
      <w:lvlJc w:val="left"/>
      <w:pPr>
        <w:ind w:left="0" w:firstLine="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E748A"/>
    <w:multiLevelType w:val="hybridMultilevel"/>
    <w:tmpl w:val="524CAAF6"/>
    <w:lvl w:ilvl="0" w:tplc="09960B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001EA"/>
    <w:multiLevelType w:val="hybridMultilevel"/>
    <w:tmpl w:val="41720826"/>
    <w:lvl w:ilvl="0" w:tplc="06E03CB4">
      <w:start w:val="1"/>
      <w:numFmt w:val="bullet"/>
      <w:suff w:val="space"/>
      <w:lvlText w:val=""/>
      <w:lvlJc w:val="left"/>
      <w:pPr>
        <w:ind w:left="357" w:firstLine="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11B5D"/>
    <w:multiLevelType w:val="hybridMultilevel"/>
    <w:tmpl w:val="BC0CD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5C19"/>
    <w:multiLevelType w:val="hybridMultilevel"/>
    <w:tmpl w:val="CCE273BA"/>
    <w:lvl w:ilvl="0" w:tplc="3E103952">
      <w:start w:val="1"/>
      <w:numFmt w:val="bullet"/>
      <w:suff w:val="space"/>
      <w:lvlText w:val=""/>
      <w:lvlJc w:val="left"/>
      <w:pPr>
        <w:ind w:left="510"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7775A"/>
    <w:multiLevelType w:val="hybridMultilevel"/>
    <w:tmpl w:val="DEF4D110"/>
    <w:lvl w:ilvl="0" w:tplc="08090005">
      <w:start w:val="1"/>
      <w:numFmt w:val="bullet"/>
      <w:lvlText w:val=""/>
      <w:lvlJc w:val="left"/>
      <w:pPr>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1" w15:restartNumberingAfterBreak="0">
    <w:nsid w:val="30087137"/>
    <w:multiLevelType w:val="multilevel"/>
    <w:tmpl w:val="23D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B5432D"/>
    <w:multiLevelType w:val="hybridMultilevel"/>
    <w:tmpl w:val="D0B2B4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97122"/>
    <w:multiLevelType w:val="hybridMultilevel"/>
    <w:tmpl w:val="C7164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F0078"/>
    <w:multiLevelType w:val="hybridMultilevel"/>
    <w:tmpl w:val="69C41FF2"/>
    <w:lvl w:ilvl="0" w:tplc="66CC292A">
      <w:start w:val="1"/>
      <w:numFmt w:val="bullet"/>
      <w:lvlText w:val=""/>
      <w:lvlJc w:val="left"/>
      <w:pPr>
        <w:tabs>
          <w:tab w:val="num" w:pos="360"/>
        </w:tabs>
        <w:ind w:left="36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20D73"/>
    <w:multiLevelType w:val="multilevel"/>
    <w:tmpl w:val="AC2CC096"/>
    <w:styleLink w:val="StyleBulletedWingdingssymbol"/>
    <w:lvl w:ilvl="0">
      <w:start w:val="1"/>
      <w:numFmt w:val="bullet"/>
      <w:suff w:val="space"/>
      <w:lvlText w:val=""/>
      <w:lvlJc w:val="left"/>
      <w:pPr>
        <w:ind w:left="0" w:firstLine="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662446"/>
    <w:multiLevelType w:val="hybridMultilevel"/>
    <w:tmpl w:val="A036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47484"/>
    <w:multiLevelType w:val="hybridMultilevel"/>
    <w:tmpl w:val="9DE862C6"/>
    <w:lvl w:ilvl="0" w:tplc="A4C465CA">
      <w:start w:val="1"/>
      <w:numFmt w:val="bullet"/>
      <w:lvlText w:val=""/>
      <w:lvlJc w:val="left"/>
      <w:pPr>
        <w:ind w:left="720" w:hanging="5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82F78"/>
    <w:multiLevelType w:val="hybridMultilevel"/>
    <w:tmpl w:val="9E6A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3BF7"/>
    <w:multiLevelType w:val="hybridMultilevel"/>
    <w:tmpl w:val="69AA3A1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AA23C8"/>
    <w:multiLevelType w:val="hybridMultilevel"/>
    <w:tmpl w:val="331AE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C87B96"/>
    <w:multiLevelType w:val="hybridMultilevel"/>
    <w:tmpl w:val="FA2CEEF0"/>
    <w:lvl w:ilvl="0" w:tplc="66CC292A">
      <w:start w:val="1"/>
      <w:numFmt w:val="bullet"/>
      <w:lvlText w:val=""/>
      <w:lvlJc w:val="left"/>
      <w:pPr>
        <w:tabs>
          <w:tab w:val="num" w:pos="720"/>
        </w:tabs>
        <w:ind w:left="72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AE4F5D"/>
    <w:multiLevelType w:val="hybridMultilevel"/>
    <w:tmpl w:val="EFB0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670FC"/>
    <w:multiLevelType w:val="multilevel"/>
    <w:tmpl w:val="FCC6E432"/>
    <w:lvl w:ilvl="0">
      <w:start w:val="2"/>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4" w15:restartNumberingAfterBreak="0">
    <w:nsid w:val="552A6DA6"/>
    <w:multiLevelType w:val="multilevel"/>
    <w:tmpl w:val="7D14FA1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552C47F9"/>
    <w:multiLevelType w:val="hybridMultilevel"/>
    <w:tmpl w:val="C5524DB2"/>
    <w:lvl w:ilvl="0" w:tplc="938A98CE">
      <w:start w:val="1"/>
      <w:numFmt w:val="bullet"/>
      <w:suff w:val="space"/>
      <w:lvlText w:val=""/>
      <w:lvlJc w:val="left"/>
      <w:pPr>
        <w:ind w:left="1077" w:hanging="96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B4FEC"/>
    <w:multiLevelType w:val="hybridMultilevel"/>
    <w:tmpl w:val="A0765B5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5A7E54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8A528C"/>
    <w:multiLevelType w:val="hybridMultilevel"/>
    <w:tmpl w:val="F7ECCB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072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F54AFE"/>
    <w:multiLevelType w:val="hybridMultilevel"/>
    <w:tmpl w:val="5F329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830A81"/>
    <w:multiLevelType w:val="hybridMultilevel"/>
    <w:tmpl w:val="715C2EC2"/>
    <w:lvl w:ilvl="0" w:tplc="33DE14D6">
      <w:start w:val="1"/>
      <w:numFmt w:val="bullet"/>
      <w:suff w:val="space"/>
      <w:lvlText w:val=""/>
      <w:lvlJc w:val="left"/>
      <w:pPr>
        <w:ind w:left="0" w:firstLine="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A506D8"/>
    <w:multiLevelType w:val="hybridMultilevel"/>
    <w:tmpl w:val="57780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17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8D456E6"/>
    <w:multiLevelType w:val="hybridMultilevel"/>
    <w:tmpl w:val="FB021C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89123D"/>
    <w:multiLevelType w:val="hybridMultilevel"/>
    <w:tmpl w:val="BF0A889C"/>
    <w:lvl w:ilvl="0" w:tplc="F22AC1D0">
      <w:start w:val="1"/>
      <w:numFmt w:val="bullet"/>
      <w:suff w:val="space"/>
      <w:lvlText w:val=""/>
      <w:lvlJc w:val="left"/>
      <w:pPr>
        <w:ind w:left="56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67B36"/>
    <w:multiLevelType w:val="singleLevel"/>
    <w:tmpl w:val="3702C76E"/>
    <w:lvl w:ilvl="0">
      <w:start w:val="1"/>
      <w:numFmt w:val="bullet"/>
      <w:lvlText w:val="-"/>
      <w:lvlJc w:val="left"/>
      <w:pPr>
        <w:tabs>
          <w:tab w:val="num" w:pos="4320"/>
        </w:tabs>
        <w:ind w:left="4320" w:hanging="720"/>
      </w:pPr>
      <w:rPr>
        <w:rFonts w:ascii="Times New Roman" w:hAnsi="Times New Roman" w:hint="default"/>
      </w:rPr>
    </w:lvl>
  </w:abstractNum>
  <w:abstractNum w:abstractNumId="47" w15:restartNumberingAfterBreak="0">
    <w:nsid w:val="7C2E35D1"/>
    <w:multiLevelType w:val="hybridMultilevel"/>
    <w:tmpl w:val="E8F47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E9F6B19"/>
    <w:multiLevelType w:val="hybridMultilevel"/>
    <w:tmpl w:val="BC56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F41F4"/>
    <w:multiLevelType w:val="hybridMultilevel"/>
    <w:tmpl w:val="FD3A634A"/>
    <w:lvl w:ilvl="0" w:tplc="66CC292A">
      <w:start w:val="1"/>
      <w:numFmt w:val="bullet"/>
      <w:lvlText w:val=""/>
      <w:lvlJc w:val="left"/>
      <w:pPr>
        <w:tabs>
          <w:tab w:val="num" w:pos="720"/>
        </w:tabs>
        <w:ind w:left="720" w:hanging="360"/>
      </w:pPr>
      <w:rPr>
        <w:rFonts w:ascii="Symbol" w:hAnsi="Symbol" w:hint="default"/>
        <w:color w:val="0000FF"/>
        <w:sz w:val="24"/>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84397361">
    <w:abstractNumId w:val="0"/>
    <w:lvlOverride w:ilvl="0">
      <w:lvl w:ilvl="0">
        <w:numFmt w:val="bullet"/>
        <w:lvlText w:val=""/>
        <w:legacy w:legacy="1" w:legacySpace="0" w:legacyIndent="360"/>
        <w:lvlJc w:val="left"/>
        <w:rPr>
          <w:rFonts w:ascii="Symbol" w:hAnsi="Symbol" w:hint="default"/>
        </w:rPr>
      </w:lvl>
    </w:lvlOverride>
  </w:num>
  <w:num w:numId="2" w16cid:durableId="662702153">
    <w:abstractNumId w:val="39"/>
  </w:num>
  <w:num w:numId="3" w16cid:durableId="2097314933">
    <w:abstractNumId w:val="11"/>
  </w:num>
  <w:num w:numId="4" w16cid:durableId="363404569">
    <w:abstractNumId w:val="46"/>
  </w:num>
  <w:num w:numId="5" w16cid:durableId="219362818">
    <w:abstractNumId w:val="2"/>
  </w:num>
  <w:num w:numId="6" w16cid:durableId="1085030507">
    <w:abstractNumId w:val="14"/>
  </w:num>
  <w:num w:numId="7" w16cid:durableId="236673021">
    <w:abstractNumId w:val="43"/>
  </w:num>
  <w:num w:numId="8" w16cid:durableId="1952976046">
    <w:abstractNumId w:val="3"/>
  </w:num>
  <w:num w:numId="9" w16cid:durableId="1079326192">
    <w:abstractNumId w:val="13"/>
  </w:num>
  <w:num w:numId="10" w16cid:durableId="459230280">
    <w:abstractNumId w:val="37"/>
  </w:num>
  <w:num w:numId="11" w16cid:durableId="1075010593">
    <w:abstractNumId w:val="34"/>
  </w:num>
  <w:num w:numId="12" w16cid:durableId="433406957">
    <w:abstractNumId w:val="24"/>
  </w:num>
  <w:num w:numId="13" w16cid:durableId="850492977">
    <w:abstractNumId w:val="31"/>
  </w:num>
  <w:num w:numId="14" w16cid:durableId="1570842308">
    <w:abstractNumId w:val="49"/>
  </w:num>
  <w:num w:numId="15" w16cid:durableId="1601327758">
    <w:abstractNumId w:val="5"/>
  </w:num>
  <w:num w:numId="16" w16cid:durableId="855777947">
    <w:abstractNumId w:val="10"/>
  </w:num>
  <w:num w:numId="17" w16cid:durableId="312098495">
    <w:abstractNumId w:val="36"/>
  </w:num>
  <w:num w:numId="18" w16cid:durableId="1504121893">
    <w:abstractNumId w:val="40"/>
  </w:num>
  <w:num w:numId="19" w16cid:durableId="1050113989">
    <w:abstractNumId w:val="38"/>
  </w:num>
  <w:num w:numId="20" w16cid:durableId="1454715019">
    <w:abstractNumId w:val="1"/>
  </w:num>
  <w:num w:numId="21" w16cid:durableId="960308638">
    <w:abstractNumId w:val="44"/>
  </w:num>
  <w:num w:numId="22" w16cid:durableId="1886141299">
    <w:abstractNumId w:val="23"/>
  </w:num>
  <w:num w:numId="23" w16cid:durableId="2106147597">
    <w:abstractNumId w:val="29"/>
  </w:num>
  <w:num w:numId="24" w16cid:durableId="1133787152">
    <w:abstractNumId w:val="33"/>
  </w:num>
  <w:num w:numId="25" w16cid:durableId="887688428">
    <w:abstractNumId w:val="26"/>
  </w:num>
  <w:num w:numId="26" w16cid:durableId="254673836">
    <w:abstractNumId w:val="22"/>
  </w:num>
  <w:num w:numId="27" w16cid:durableId="463617769">
    <w:abstractNumId w:val="27"/>
  </w:num>
  <w:num w:numId="28" w16cid:durableId="1229271281">
    <w:abstractNumId w:val="8"/>
  </w:num>
  <w:num w:numId="29" w16cid:durableId="1912040113">
    <w:abstractNumId w:val="35"/>
  </w:num>
  <w:num w:numId="30" w16cid:durableId="1877231047">
    <w:abstractNumId w:val="17"/>
  </w:num>
  <w:num w:numId="31" w16cid:durableId="1253126564">
    <w:abstractNumId w:val="45"/>
  </w:num>
  <w:num w:numId="32" w16cid:durableId="824055969">
    <w:abstractNumId w:val="7"/>
  </w:num>
  <w:num w:numId="33" w16cid:durableId="367682041">
    <w:abstractNumId w:val="19"/>
  </w:num>
  <w:num w:numId="34" w16cid:durableId="601298942">
    <w:abstractNumId w:val="41"/>
  </w:num>
  <w:num w:numId="35" w16cid:durableId="1518353264">
    <w:abstractNumId w:val="15"/>
  </w:num>
  <w:num w:numId="36" w16cid:durableId="674921597">
    <w:abstractNumId w:val="25"/>
  </w:num>
  <w:num w:numId="37" w16cid:durableId="880900539">
    <w:abstractNumId w:val="12"/>
  </w:num>
  <w:num w:numId="38" w16cid:durableId="724644314">
    <w:abstractNumId w:val="42"/>
  </w:num>
  <w:num w:numId="39" w16cid:durableId="912466229">
    <w:abstractNumId w:val="30"/>
  </w:num>
  <w:num w:numId="40" w16cid:durableId="1239366012">
    <w:abstractNumId w:val="4"/>
  </w:num>
  <w:num w:numId="41" w16cid:durableId="2049644722">
    <w:abstractNumId w:val="48"/>
  </w:num>
  <w:num w:numId="42" w16cid:durableId="1131443104">
    <w:abstractNumId w:val="28"/>
  </w:num>
  <w:num w:numId="43" w16cid:durableId="695278580">
    <w:abstractNumId w:val="18"/>
  </w:num>
  <w:num w:numId="44" w16cid:durableId="1490753910">
    <w:abstractNumId w:val="21"/>
  </w:num>
  <w:num w:numId="45" w16cid:durableId="1908345819">
    <w:abstractNumId w:val="6"/>
  </w:num>
  <w:num w:numId="46" w16cid:durableId="356590620">
    <w:abstractNumId w:val="9"/>
  </w:num>
  <w:num w:numId="47" w16cid:durableId="1661959057">
    <w:abstractNumId w:val="20"/>
  </w:num>
  <w:num w:numId="48" w16cid:durableId="3966356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9333165">
    <w:abstractNumId w:val="32"/>
  </w:num>
  <w:num w:numId="50" w16cid:durableId="5199723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587"/>
    <w:rsid w:val="000035AE"/>
    <w:rsid w:val="0000477E"/>
    <w:rsid w:val="00007584"/>
    <w:rsid w:val="00010DFF"/>
    <w:rsid w:val="00013ED6"/>
    <w:rsid w:val="000143D2"/>
    <w:rsid w:val="000165BD"/>
    <w:rsid w:val="00017AD6"/>
    <w:rsid w:val="00020CA6"/>
    <w:rsid w:val="0002321A"/>
    <w:rsid w:val="00023862"/>
    <w:rsid w:val="00025B20"/>
    <w:rsid w:val="00036C4A"/>
    <w:rsid w:val="00041372"/>
    <w:rsid w:val="0004414C"/>
    <w:rsid w:val="00047D91"/>
    <w:rsid w:val="00052782"/>
    <w:rsid w:val="0005306D"/>
    <w:rsid w:val="00053FD2"/>
    <w:rsid w:val="000545C7"/>
    <w:rsid w:val="0005766C"/>
    <w:rsid w:val="000601BA"/>
    <w:rsid w:val="000606B4"/>
    <w:rsid w:val="00060D7A"/>
    <w:rsid w:val="00067EDB"/>
    <w:rsid w:val="000846A9"/>
    <w:rsid w:val="00086A6E"/>
    <w:rsid w:val="00094BEE"/>
    <w:rsid w:val="000956B6"/>
    <w:rsid w:val="000A08B9"/>
    <w:rsid w:val="000A50FC"/>
    <w:rsid w:val="000A5683"/>
    <w:rsid w:val="000B00AF"/>
    <w:rsid w:val="000B0A45"/>
    <w:rsid w:val="000B3598"/>
    <w:rsid w:val="000B4143"/>
    <w:rsid w:val="000B415B"/>
    <w:rsid w:val="000C1A73"/>
    <w:rsid w:val="000C1C5A"/>
    <w:rsid w:val="000C31F8"/>
    <w:rsid w:val="000C781C"/>
    <w:rsid w:val="000D10F3"/>
    <w:rsid w:val="000D413C"/>
    <w:rsid w:val="000D6E59"/>
    <w:rsid w:val="000E279B"/>
    <w:rsid w:val="000F06DD"/>
    <w:rsid w:val="000F214A"/>
    <w:rsid w:val="000F4C86"/>
    <w:rsid w:val="000F6338"/>
    <w:rsid w:val="00101525"/>
    <w:rsid w:val="00114CB9"/>
    <w:rsid w:val="00115F35"/>
    <w:rsid w:val="001169AC"/>
    <w:rsid w:val="001172EE"/>
    <w:rsid w:val="001174A0"/>
    <w:rsid w:val="0012377E"/>
    <w:rsid w:val="001245C4"/>
    <w:rsid w:val="00124747"/>
    <w:rsid w:val="0012598E"/>
    <w:rsid w:val="00125BF5"/>
    <w:rsid w:val="001358A3"/>
    <w:rsid w:val="001379D1"/>
    <w:rsid w:val="00140218"/>
    <w:rsid w:val="0014225C"/>
    <w:rsid w:val="00146219"/>
    <w:rsid w:val="0015106A"/>
    <w:rsid w:val="001545CF"/>
    <w:rsid w:val="00164B61"/>
    <w:rsid w:val="0016717F"/>
    <w:rsid w:val="001865DD"/>
    <w:rsid w:val="00187967"/>
    <w:rsid w:val="001902C4"/>
    <w:rsid w:val="00196E97"/>
    <w:rsid w:val="00197380"/>
    <w:rsid w:val="001A0844"/>
    <w:rsid w:val="001A6E9F"/>
    <w:rsid w:val="001B2587"/>
    <w:rsid w:val="001D0738"/>
    <w:rsid w:val="001E335C"/>
    <w:rsid w:val="001E5462"/>
    <w:rsid w:val="001F197E"/>
    <w:rsid w:val="001F7EB2"/>
    <w:rsid w:val="002004CC"/>
    <w:rsid w:val="00201BFD"/>
    <w:rsid w:val="00203966"/>
    <w:rsid w:val="00206591"/>
    <w:rsid w:val="00207E6D"/>
    <w:rsid w:val="00212DFA"/>
    <w:rsid w:val="0021516C"/>
    <w:rsid w:val="00216919"/>
    <w:rsid w:val="00217FF4"/>
    <w:rsid w:val="00223CFD"/>
    <w:rsid w:val="00224D25"/>
    <w:rsid w:val="0022587F"/>
    <w:rsid w:val="0022728C"/>
    <w:rsid w:val="00236029"/>
    <w:rsid w:val="00236234"/>
    <w:rsid w:val="002420D8"/>
    <w:rsid w:val="0024589E"/>
    <w:rsid w:val="00247BC6"/>
    <w:rsid w:val="00253226"/>
    <w:rsid w:val="00266835"/>
    <w:rsid w:val="002713F1"/>
    <w:rsid w:val="00277669"/>
    <w:rsid w:val="002824F3"/>
    <w:rsid w:val="002904C6"/>
    <w:rsid w:val="00292F83"/>
    <w:rsid w:val="002A183B"/>
    <w:rsid w:val="002A18A0"/>
    <w:rsid w:val="002A1D9D"/>
    <w:rsid w:val="002B0779"/>
    <w:rsid w:val="002B0D9D"/>
    <w:rsid w:val="002B6644"/>
    <w:rsid w:val="002C21E4"/>
    <w:rsid w:val="002C5234"/>
    <w:rsid w:val="002D1BC2"/>
    <w:rsid w:val="002D251B"/>
    <w:rsid w:val="002D3411"/>
    <w:rsid w:val="002E104C"/>
    <w:rsid w:val="002E6A0F"/>
    <w:rsid w:val="002F6F76"/>
    <w:rsid w:val="002F7A5D"/>
    <w:rsid w:val="00301F40"/>
    <w:rsid w:val="00310648"/>
    <w:rsid w:val="003166CB"/>
    <w:rsid w:val="00322D9A"/>
    <w:rsid w:val="003241EA"/>
    <w:rsid w:val="00327A7E"/>
    <w:rsid w:val="003324AD"/>
    <w:rsid w:val="003328ED"/>
    <w:rsid w:val="00333C55"/>
    <w:rsid w:val="0033500B"/>
    <w:rsid w:val="00340ADC"/>
    <w:rsid w:val="0034663F"/>
    <w:rsid w:val="00347537"/>
    <w:rsid w:val="00347EB8"/>
    <w:rsid w:val="00351A48"/>
    <w:rsid w:val="00356BEF"/>
    <w:rsid w:val="00383BDE"/>
    <w:rsid w:val="0038435A"/>
    <w:rsid w:val="00385038"/>
    <w:rsid w:val="00385A9E"/>
    <w:rsid w:val="00385EBE"/>
    <w:rsid w:val="003963EB"/>
    <w:rsid w:val="003A1641"/>
    <w:rsid w:val="003A7AFE"/>
    <w:rsid w:val="003B371B"/>
    <w:rsid w:val="003B4397"/>
    <w:rsid w:val="003B7EA6"/>
    <w:rsid w:val="003C1E54"/>
    <w:rsid w:val="003C73FB"/>
    <w:rsid w:val="003D02DC"/>
    <w:rsid w:val="003D76A7"/>
    <w:rsid w:val="003E2FDC"/>
    <w:rsid w:val="003E3615"/>
    <w:rsid w:val="003E6789"/>
    <w:rsid w:val="003E73BE"/>
    <w:rsid w:val="003E7DEF"/>
    <w:rsid w:val="003F08B1"/>
    <w:rsid w:val="004030F7"/>
    <w:rsid w:val="00407536"/>
    <w:rsid w:val="00411E25"/>
    <w:rsid w:val="00412557"/>
    <w:rsid w:val="00412B47"/>
    <w:rsid w:val="00417078"/>
    <w:rsid w:val="00422537"/>
    <w:rsid w:val="00423205"/>
    <w:rsid w:val="004269A3"/>
    <w:rsid w:val="004313A1"/>
    <w:rsid w:val="004361DB"/>
    <w:rsid w:val="00442D97"/>
    <w:rsid w:val="00446B17"/>
    <w:rsid w:val="00450002"/>
    <w:rsid w:val="00450B3F"/>
    <w:rsid w:val="00452C88"/>
    <w:rsid w:val="004541AE"/>
    <w:rsid w:val="00454BCA"/>
    <w:rsid w:val="00457EA2"/>
    <w:rsid w:val="004608F5"/>
    <w:rsid w:val="00464D2B"/>
    <w:rsid w:val="00465295"/>
    <w:rsid w:val="0046767F"/>
    <w:rsid w:val="00474EED"/>
    <w:rsid w:val="00475801"/>
    <w:rsid w:val="0048157D"/>
    <w:rsid w:val="00483D8A"/>
    <w:rsid w:val="00485020"/>
    <w:rsid w:val="004864E4"/>
    <w:rsid w:val="004867CE"/>
    <w:rsid w:val="004912C8"/>
    <w:rsid w:val="0049188B"/>
    <w:rsid w:val="00492AC5"/>
    <w:rsid w:val="004A1036"/>
    <w:rsid w:val="004A3FA0"/>
    <w:rsid w:val="004B6077"/>
    <w:rsid w:val="004B634B"/>
    <w:rsid w:val="004C02EA"/>
    <w:rsid w:val="004C209A"/>
    <w:rsid w:val="004D536D"/>
    <w:rsid w:val="004D6AD1"/>
    <w:rsid w:val="004E645B"/>
    <w:rsid w:val="004F2592"/>
    <w:rsid w:val="004F5847"/>
    <w:rsid w:val="00503AE3"/>
    <w:rsid w:val="0051088B"/>
    <w:rsid w:val="00514601"/>
    <w:rsid w:val="005228A2"/>
    <w:rsid w:val="00524C52"/>
    <w:rsid w:val="00531DA1"/>
    <w:rsid w:val="0053616B"/>
    <w:rsid w:val="005417D7"/>
    <w:rsid w:val="005423AC"/>
    <w:rsid w:val="00544FBE"/>
    <w:rsid w:val="005455AC"/>
    <w:rsid w:val="00546729"/>
    <w:rsid w:val="0055208D"/>
    <w:rsid w:val="00554D79"/>
    <w:rsid w:val="00556A57"/>
    <w:rsid w:val="00561E48"/>
    <w:rsid w:val="00561FE5"/>
    <w:rsid w:val="005624E3"/>
    <w:rsid w:val="0056785B"/>
    <w:rsid w:val="0057384F"/>
    <w:rsid w:val="0057550C"/>
    <w:rsid w:val="005767CA"/>
    <w:rsid w:val="00582673"/>
    <w:rsid w:val="00586186"/>
    <w:rsid w:val="005A5631"/>
    <w:rsid w:val="005A563F"/>
    <w:rsid w:val="005B2660"/>
    <w:rsid w:val="005B2E93"/>
    <w:rsid w:val="005B74F1"/>
    <w:rsid w:val="005C226D"/>
    <w:rsid w:val="005C3BB5"/>
    <w:rsid w:val="005D77C3"/>
    <w:rsid w:val="005E4079"/>
    <w:rsid w:val="005E76DF"/>
    <w:rsid w:val="005F1402"/>
    <w:rsid w:val="005F5947"/>
    <w:rsid w:val="00606427"/>
    <w:rsid w:val="00606EEA"/>
    <w:rsid w:val="006100CC"/>
    <w:rsid w:val="006144E4"/>
    <w:rsid w:val="00617007"/>
    <w:rsid w:val="00626306"/>
    <w:rsid w:val="006411B1"/>
    <w:rsid w:val="00643A47"/>
    <w:rsid w:val="00654C5D"/>
    <w:rsid w:val="00661C22"/>
    <w:rsid w:val="00666E26"/>
    <w:rsid w:val="00671B5B"/>
    <w:rsid w:val="006720A9"/>
    <w:rsid w:val="00676B50"/>
    <w:rsid w:val="00681FCE"/>
    <w:rsid w:val="00682619"/>
    <w:rsid w:val="00682B44"/>
    <w:rsid w:val="00683030"/>
    <w:rsid w:val="00685F18"/>
    <w:rsid w:val="00692385"/>
    <w:rsid w:val="00696BF6"/>
    <w:rsid w:val="006A0771"/>
    <w:rsid w:val="006B0DFA"/>
    <w:rsid w:val="006B4DF1"/>
    <w:rsid w:val="006C255A"/>
    <w:rsid w:val="006C367D"/>
    <w:rsid w:val="006C665F"/>
    <w:rsid w:val="006D07F9"/>
    <w:rsid w:val="006D3B9C"/>
    <w:rsid w:val="006E24BA"/>
    <w:rsid w:val="006E6C14"/>
    <w:rsid w:val="006E6FE7"/>
    <w:rsid w:val="006F06F7"/>
    <w:rsid w:val="006F3030"/>
    <w:rsid w:val="006F4997"/>
    <w:rsid w:val="006F5ECD"/>
    <w:rsid w:val="00710EE6"/>
    <w:rsid w:val="0071525E"/>
    <w:rsid w:val="00717826"/>
    <w:rsid w:val="00721515"/>
    <w:rsid w:val="00721B5F"/>
    <w:rsid w:val="00724003"/>
    <w:rsid w:val="0072403B"/>
    <w:rsid w:val="00731B2B"/>
    <w:rsid w:val="00732B27"/>
    <w:rsid w:val="0073693E"/>
    <w:rsid w:val="00742EDD"/>
    <w:rsid w:val="00743E70"/>
    <w:rsid w:val="00744FA3"/>
    <w:rsid w:val="007601CC"/>
    <w:rsid w:val="00761031"/>
    <w:rsid w:val="00766DB2"/>
    <w:rsid w:val="0076793E"/>
    <w:rsid w:val="00771C93"/>
    <w:rsid w:val="0077209C"/>
    <w:rsid w:val="007730CF"/>
    <w:rsid w:val="007734E6"/>
    <w:rsid w:val="00774267"/>
    <w:rsid w:val="00774292"/>
    <w:rsid w:val="00781EB2"/>
    <w:rsid w:val="0078251A"/>
    <w:rsid w:val="00784CCB"/>
    <w:rsid w:val="007A26F4"/>
    <w:rsid w:val="007A369F"/>
    <w:rsid w:val="007A535C"/>
    <w:rsid w:val="007A7041"/>
    <w:rsid w:val="007B787A"/>
    <w:rsid w:val="007C04A4"/>
    <w:rsid w:val="007C4975"/>
    <w:rsid w:val="007C69A0"/>
    <w:rsid w:val="007D031A"/>
    <w:rsid w:val="007E1B09"/>
    <w:rsid w:val="007E2B01"/>
    <w:rsid w:val="007E6315"/>
    <w:rsid w:val="007E6F4F"/>
    <w:rsid w:val="007F643D"/>
    <w:rsid w:val="007F7118"/>
    <w:rsid w:val="0080364C"/>
    <w:rsid w:val="00804B19"/>
    <w:rsid w:val="00807105"/>
    <w:rsid w:val="00815D3C"/>
    <w:rsid w:val="00816D98"/>
    <w:rsid w:val="0081711B"/>
    <w:rsid w:val="0082539C"/>
    <w:rsid w:val="008301D9"/>
    <w:rsid w:val="008524CB"/>
    <w:rsid w:val="00853F41"/>
    <w:rsid w:val="00865A55"/>
    <w:rsid w:val="00874B51"/>
    <w:rsid w:val="008776D1"/>
    <w:rsid w:val="0088212D"/>
    <w:rsid w:val="00882BD8"/>
    <w:rsid w:val="00882DB7"/>
    <w:rsid w:val="00884603"/>
    <w:rsid w:val="00884F43"/>
    <w:rsid w:val="00885253"/>
    <w:rsid w:val="00885873"/>
    <w:rsid w:val="00895EDF"/>
    <w:rsid w:val="00896482"/>
    <w:rsid w:val="008A1B17"/>
    <w:rsid w:val="008B5149"/>
    <w:rsid w:val="008C1309"/>
    <w:rsid w:val="008C2AF3"/>
    <w:rsid w:val="008C4056"/>
    <w:rsid w:val="008C5941"/>
    <w:rsid w:val="008C766F"/>
    <w:rsid w:val="008D35B5"/>
    <w:rsid w:val="008D3A0B"/>
    <w:rsid w:val="008D5942"/>
    <w:rsid w:val="008E1C22"/>
    <w:rsid w:val="008E31FF"/>
    <w:rsid w:val="008F2095"/>
    <w:rsid w:val="009071FF"/>
    <w:rsid w:val="00910E1F"/>
    <w:rsid w:val="00912435"/>
    <w:rsid w:val="00912887"/>
    <w:rsid w:val="00912FDE"/>
    <w:rsid w:val="00915E44"/>
    <w:rsid w:val="00920FD0"/>
    <w:rsid w:val="00932C55"/>
    <w:rsid w:val="00934111"/>
    <w:rsid w:val="00941893"/>
    <w:rsid w:val="00945511"/>
    <w:rsid w:val="009461E3"/>
    <w:rsid w:val="0095315F"/>
    <w:rsid w:val="009560EB"/>
    <w:rsid w:val="009611BA"/>
    <w:rsid w:val="00962005"/>
    <w:rsid w:val="0096749F"/>
    <w:rsid w:val="0098391A"/>
    <w:rsid w:val="00985A21"/>
    <w:rsid w:val="00986884"/>
    <w:rsid w:val="00987371"/>
    <w:rsid w:val="0099189B"/>
    <w:rsid w:val="00991E9C"/>
    <w:rsid w:val="009A3818"/>
    <w:rsid w:val="009A3856"/>
    <w:rsid w:val="009A5854"/>
    <w:rsid w:val="009B02B9"/>
    <w:rsid w:val="009B104B"/>
    <w:rsid w:val="009B58D1"/>
    <w:rsid w:val="009B5B62"/>
    <w:rsid w:val="009D51FE"/>
    <w:rsid w:val="009E4804"/>
    <w:rsid w:val="009E4C70"/>
    <w:rsid w:val="009E5A0F"/>
    <w:rsid w:val="00A01FAC"/>
    <w:rsid w:val="00A05A34"/>
    <w:rsid w:val="00A067C7"/>
    <w:rsid w:val="00A11B7F"/>
    <w:rsid w:val="00A130CC"/>
    <w:rsid w:val="00A15BAE"/>
    <w:rsid w:val="00A1697A"/>
    <w:rsid w:val="00A20AF5"/>
    <w:rsid w:val="00A27748"/>
    <w:rsid w:val="00A31E07"/>
    <w:rsid w:val="00A36FC3"/>
    <w:rsid w:val="00A370C1"/>
    <w:rsid w:val="00A41193"/>
    <w:rsid w:val="00A47EDD"/>
    <w:rsid w:val="00A50903"/>
    <w:rsid w:val="00A5222B"/>
    <w:rsid w:val="00A558C1"/>
    <w:rsid w:val="00A56785"/>
    <w:rsid w:val="00A6526F"/>
    <w:rsid w:val="00A67184"/>
    <w:rsid w:val="00A82F92"/>
    <w:rsid w:val="00A9604B"/>
    <w:rsid w:val="00AA51EA"/>
    <w:rsid w:val="00AB42B8"/>
    <w:rsid w:val="00AB602B"/>
    <w:rsid w:val="00AB783D"/>
    <w:rsid w:val="00AC7204"/>
    <w:rsid w:val="00AD58DE"/>
    <w:rsid w:val="00AD5DAE"/>
    <w:rsid w:val="00AE3445"/>
    <w:rsid w:val="00AE72FF"/>
    <w:rsid w:val="00AF01D2"/>
    <w:rsid w:val="00AF3A79"/>
    <w:rsid w:val="00AF4312"/>
    <w:rsid w:val="00AF600C"/>
    <w:rsid w:val="00AF77DC"/>
    <w:rsid w:val="00B04152"/>
    <w:rsid w:val="00B07E0A"/>
    <w:rsid w:val="00B178C8"/>
    <w:rsid w:val="00B209F4"/>
    <w:rsid w:val="00B2568F"/>
    <w:rsid w:val="00B3765B"/>
    <w:rsid w:val="00B37CDD"/>
    <w:rsid w:val="00B4263D"/>
    <w:rsid w:val="00B44E2E"/>
    <w:rsid w:val="00B452CE"/>
    <w:rsid w:val="00B5452B"/>
    <w:rsid w:val="00B55C43"/>
    <w:rsid w:val="00B60C9D"/>
    <w:rsid w:val="00B61609"/>
    <w:rsid w:val="00B617B5"/>
    <w:rsid w:val="00B67193"/>
    <w:rsid w:val="00B672A1"/>
    <w:rsid w:val="00B67323"/>
    <w:rsid w:val="00B72068"/>
    <w:rsid w:val="00B75743"/>
    <w:rsid w:val="00B764EE"/>
    <w:rsid w:val="00B8409A"/>
    <w:rsid w:val="00B841FD"/>
    <w:rsid w:val="00B8696B"/>
    <w:rsid w:val="00B91504"/>
    <w:rsid w:val="00B94E36"/>
    <w:rsid w:val="00B96CAB"/>
    <w:rsid w:val="00B97C0E"/>
    <w:rsid w:val="00BA6779"/>
    <w:rsid w:val="00BB18DA"/>
    <w:rsid w:val="00BB56A8"/>
    <w:rsid w:val="00BD38E6"/>
    <w:rsid w:val="00BD6059"/>
    <w:rsid w:val="00BD6E95"/>
    <w:rsid w:val="00BE2865"/>
    <w:rsid w:val="00BE365B"/>
    <w:rsid w:val="00BF1535"/>
    <w:rsid w:val="00BF1B1A"/>
    <w:rsid w:val="00BF491F"/>
    <w:rsid w:val="00C008BB"/>
    <w:rsid w:val="00C059A8"/>
    <w:rsid w:val="00C07E56"/>
    <w:rsid w:val="00C10652"/>
    <w:rsid w:val="00C2549B"/>
    <w:rsid w:val="00C3574F"/>
    <w:rsid w:val="00C3639C"/>
    <w:rsid w:val="00C40A05"/>
    <w:rsid w:val="00C447F3"/>
    <w:rsid w:val="00C44EC0"/>
    <w:rsid w:val="00C45D8F"/>
    <w:rsid w:val="00C512C0"/>
    <w:rsid w:val="00C574DE"/>
    <w:rsid w:val="00C60F35"/>
    <w:rsid w:val="00C63534"/>
    <w:rsid w:val="00C71A29"/>
    <w:rsid w:val="00C721ED"/>
    <w:rsid w:val="00C7454B"/>
    <w:rsid w:val="00C777A8"/>
    <w:rsid w:val="00C81EA5"/>
    <w:rsid w:val="00C83451"/>
    <w:rsid w:val="00C83E5A"/>
    <w:rsid w:val="00C83E92"/>
    <w:rsid w:val="00C86A21"/>
    <w:rsid w:val="00C87242"/>
    <w:rsid w:val="00C9540B"/>
    <w:rsid w:val="00CB29FD"/>
    <w:rsid w:val="00CB3D24"/>
    <w:rsid w:val="00CB6BE6"/>
    <w:rsid w:val="00CC5FBA"/>
    <w:rsid w:val="00CD04B4"/>
    <w:rsid w:val="00CD37B7"/>
    <w:rsid w:val="00CD4516"/>
    <w:rsid w:val="00CD63F5"/>
    <w:rsid w:val="00CE0F33"/>
    <w:rsid w:val="00CE222E"/>
    <w:rsid w:val="00CE3501"/>
    <w:rsid w:val="00CE5D8B"/>
    <w:rsid w:val="00CE6F2B"/>
    <w:rsid w:val="00CF3728"/>
    <w:rsid w:val="00CF7F75"/>
    <w:rsid w:val="00D0230E"/>
    <w:rsid w:val="00D12A87"/>
    <w:rsid w:val="00D1302C"/>
    <w:rsid w:val="00D13FB5"/>
    <w:rsid w:val="00D14283"/>
    <w:rsid w:val="00D14921"/>
    <w:rsid w:val="00D225C8"/>
    <w:rsid w:val="00D24122"/>
    <w:rsid w:val="00D36A07"/>
    <w:rsid w:val="00D420F7"/>
    <w:rsid w:val="00D436C2"/>
    <w:rsid w:val="00D50699"/>
    <w:rsid w:val="00D53C93"/>
    <w:rsid w:val="00D56542"/>
    <w:rsid w:val="00D60D35"/>
    <w:rsid w:val="00D67F83"/>
    <w:rsid w:val="00D7167F"/>
    <w:rsid w:val="00D734BF"/>
    <w:rsid w:val="00D73BAA"/>
    <w:rsid w:val="00D73CC7"/>
    <w:rsid w:val="00D73D69"/>
    <w:rsid w:val="00D757EB"/>
    <w:rsid w:val="00D75A87"/>
    <w:rsid w:val="00D81999"/>
    <w:rsid w:val="00D86A00"/>
    <w:rsid w:val="00D93401"/>
    <w:rsid w:val="00D9763D"/>
    <w:rsid w:val="00DA4CB1"/>
    <w:rsid w:val="00DA6BDE"/>
    <w:rsid w:val="00DB002A"/>
    <w:rsid w:val="00DB5C4F"/>
    <w:rsid w:val="00DB60A3"/>
    <w:rsid w:val="00DB6F24"/>
    <w:rsid w:val="00DB7E93"/>
    <w:rsid w:val="00DC10B3"/>
    <w:rsid w:val="00DC2485"/>
    <w:rsid w:val="00DC4DC6"/>
    <w:rsid w:val="00DD087D"/>
    <w:rsid w:val="00DD0968"/>
    <w:rsid w:val="00DD6F75"/>
    <w:rsid w:val="00DE4951"/>
    <w:rsid w:val="00DE51DA"/>
    <w:rsid w:val="00DE6ED1"/>
    <w:rsid w:val="00DE71D2"/>
    <w:rsid w:val="00DF0C6C"/>
    <w:rsid w:val="00DF7ECB"/>
    <w:rsid w:val="00E03312"/>
    <w:rsid w:val="00E10300"/>
    <w:rsid w:val="00E11AF2"/>
    <w:rsid w:val="00E13951"/>
    <w:rsid w:val="00E17A44"/>
    <w:rsid w:val="00E2146D"/>
    <w:rsid w:val="00E25B89"/>
    <w:rsid w:val="00E26AC1"/>
    <w:rsid w:val="00E31BCF"/>
    <w:rsid w:val="00E3350B"/>
    <w:rsid w:val="00E3636E"/>
    <w:rsid w:val="00E3773E"/>
    <w:rsid w:val="00E46F10"/>
    <w:rsid w:val="00E60DDF"/>
    <w:rsid w:val="00E61847"/>
    <w:rsid w:val="00E63FC7"/>
    <w:rsid w:val="00E646A2"/>
    <w:rsid w:val="00E720B6"/>
    <w:rsid w:val="00E74DE0"/>
    <w:rsid w:val="00E76285"/>
    <w:rsid w:val="00E77ADD"/>
    <w:rsid w:val="00E8189D"/>
    <w:rsid w:val="00E8213E"/>
    <w:rsid w:val="00E87585"/>
    <w:rsid w:val="00E8797C"/>
    <w:rsid w:val="00E90AD8"/>
    <w:rsid w:val="00E91839"/>
    <w:rsid w:val="00E9501C"/>
    <w:rsid w:val="00E96AF3"/>
    <w:rsid w:val="00EA4CEF"/>
    <w:rsid w:val="00EA5176"/>
    <w:rsid w:val="00EA7738"/>
    <w:rsid w:val="00EA7AAC"/>
    <w:rsid w:val="00EA7FAB"/>
    <w:rsid w:val="00EB60C8"/>
    <w:rsid w:val="00ED47EC"/>
    <w:rsid w:val="00EE2052"/>
    <w:rsid w:val="00EE6039"/>
    <w:rsid w:val="00EE68D5"/>
    <w:rsid w:val="00EE6B6C"/>
    <w:rsid w:val="00F0318A"/>
    <w:rsid w:val="00F1338A"/>
    <w:rsid w:val="00F17D8F"/>
    <w:rsid w:val="00F229D8"/>
    <w:rsid w:val="00F277EF"/>
    <w:rsid w:val="00F32F89"/>
    <w:rsid w:val="00F33564"/>
    <w:rsid w:val="00F34937"/>
    <w:rsid w:val="00F42C2A"/>
    <w:rsid w:val="00F45A5C"/>
    <w:rsid w:val="00F46A54"/>
    <w:rsid w:val="00F47490"/>
    <w:rsid w:val="00F51098"/>
    <w:rsid w:val="00F55064"/>
    <w:rsid w:val="00F5613C"/>
    <w:rsid w:val="00F56CB5"/>
    <w:rsid w:val="00F61444"/>
    <w:rsid w:val="00F70440"/>
    <w:rsid w:val="00F731C6"/>
    <w:rsid w:val="00F73C2F"/>
    <w:rsid w:val="00F75F67"/>
    <w:rsid w:val="00F76460"/>
    <w:rsid w:val="00F77549"/>
    <w:rsid w:val="00F80C28"/>
    <w:rsid w:val="00F85150"/>
    <w:rsid w:val="00F93695"/>
    <w:rsid w:val="00F95AB2"/>
    <w:rsid w:val="00F97A9E"/>
    <w:rsid w:val="00FA0865"/>
    <w:rsid w:val="00FA2740"/>
    <w:rsid w:val="00FB0320"/>
    <w:rsid w:val="00FB2F39"/>
    <w:rsid w:val="00FB3392"/>
    <w:rsid w:val="00FD0F87"/>
    <w:rsid w:val="00FE3A02"/>
    <w:rsid w:val="00FE4731"/>
    <w:rsid w:val="00FE7B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7E4B3B"/>
  <w15:docId w15:val="{02F7FE4D-9D89-4536-A4C4-8765A0E8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15"/>
    <w:pPr>
      <w:jc w:val="both"/>
    </w:pPr>
    <w:rPr>
      <w:rFonts w:ascii="Arial" w:hAnsi="Arial"/>
      <w:sz w:val="24"/>
      <w:lang w:eastAsia="en-US"/>
    </w:rPr>
  </w:style>
  <w:style w:type="paragraph" w:styleId="Heading1">
    <w:name w:val="heading 1"/>
    <w:basedOn w:val="Normal"/>
    <w:next w:val="Normal"/>
    <w:qFormat/>
    <w:rsid w:val="001F7EB2"/>
    <w:pPr>
      <w:keepNext/>
      <w:widowControl w:val="0"/>
      <w:pBdr>
        <w:top w:val="single" w:sz="24" w:space="1" w:color="auto"/>
        <w:left w:val="single" w:sz="24" w:space="1" w:color="auto"/>
        <w:bottom w:val="single" w:sz="24" w:space="1" w:color="auto"/>
        <w:right w:val="single" w:sz="24" w:space="1" w:color="auto"/>
      </w:pBdr>
      <w:jc w:val="center"/>
      <w:outlineLvl w:val="0"/>
    </w:pPr>
    <w:rPr>
      <w:b/>
      <w:sz w:val="40"/>
    </w:rPr>
  </w:style>
  <w:style w:type="paragraph" w:styleId="Heading2">
    <w:name w:val="heading 2"/>
    <w:basedOn w:val="Normal"/>
    <w:next w:val="Normal"/>
    <w:link w:val="Heading2Char"/>
    <w:qFormat/>
    <w:rsid w:val="00C44EC0"/>
    <w:pPr>
      <w:keepNext/>
      <w:widowControl w:val="0"/>
      <w:tabs>
        <w:tab w:val="left" w:pos="2160"/>
        <w:tab w:val="left" w:pos="2880"/>
      </w:tabs>
      <w:outlineLvl w:val="1"/>
    </w:pPr>
    <w:rPr>
      <w:b/>
      <w:sz w:val="28"/>
    </w:rPr>
  </w:style>
  <w:style w:type="paragraph" w:styleId="Heading3">
    <w:name w:val="heading 3"/>
    <w:basedOn w:val="Normal"/>
    <w:next w:val="Normal"/>
    <w:qFormat/>
    <w:pPr>
      <w:keepNext/>
      <w:widowControl w:val="0"/>
      <w:suppressAutoHyphens/>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val="0"/>
      <w:jc w:val="center"/>
      <w:outlineLvl w:val="4"/>
    </w:pPr>
    <w:rPr>
      <w:b/>
    </w:rPr>
  </w:style>
  <w:style w:type="paragraph" w:styleId="Heading6">
    <w:name w:val="heading 6"/>
    <w:basedOn w:val="Normal"/>
    <w:next w:val="Normal"/>
    <w:qFormat/>
    <w:pPr>
      <w:keepNext/>
      <w:widowControl w:val="0"/>
      <w:suppressAutoHyphens/>
      <w:outlineLvl w:val="5"/>
    </w:pPr>
    <w:rPr>
      <w:b/>
      <w:u w:val="single"/>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widowControl w:val="0"/>
      <w:outlineLvl w:val="7"/>
    </w:pPr>
  </w:style>
  <w:style w:type="paragraph" w:styleId="Heading9">
    <w:name w:val="heading 9"/>
    <w:basedOn w:val="Normal"/>
    <w:next w:val="Normal"/>
    <w:qFormat/>
    <w:pPr>
      <w:keepNext/>
      <w:widowControl w:val="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style>
  <w:style w:type="paragraph" w:styleId="BodyTextIndent">
    <w:name w:val="Body Text Indent"/>
    <w:basedOn w:val="Normal"/>
    <w:pPr>
      <w:widowControl w:val="0"/>
      <w:suppressAutoHyphens/>
    </w:pPr>
    <w:rPr>
      <w:snapToGrid w:val="0"/>
    </w:rPr>
  </w:style>
  <w:style w:type="character" w:styleId="Hyperlink">
    <w:name w:val="Hyperlink"/>
    <w:uiPriority w:val="99"/>
    <w:rPr>
      <w:color w:val="0000FF"/>
      <w:u w:val="single"/>
    </w:rPr>
  </w:style>
  <w:style w:type="paragraph" w:styleId="BodyTextIndent2">
    <w:name w:val="Body Text Indent 2"/>
    <w:basedOn w:val="Normal"/>
    <w:pPr>
      <w:ind w:left="4320" w:hanging="3600"/>
    </w:pPr>
  </w:style>
  <w:style w:type="paragraph" w:styleId="BodyText2">
    <w:name w:val="Body Text 2"/>
    <w:basedOn w:val="Normal"/>
    <w:link w:val="BodyText2Char"/>
    <w:uiPriority w:val="99"/>
    <w:unhideWhenUsed/>
    <w:rsid w:val="00BA3C4C"/>
    <w:pPr>
      <w:spacing w:after="120" w:line="480" w:lineRule="auto"/>
    </w:pPr>
  </w:style>
  <w:style w:type="character" w:customStyle="1" w:styleId="BodyText2Char">
    <w:name w:val="Body Text 2 Char"/>
    <w:link w:val="BodyText2"/>
    <w:uiPriority w:val="99"/>
    <w:rsid w:val="00BA3C4C"/>
    <w:rPr>
      <w:lang w:val="en-GB"/>
    </w:rPr>
  </w:style>
  <w:style w:type="paragraph" w:styleId="NormalWeb">
    <w:name w:val="Normal (Web)"/>
    <w:basedOn w:val="Normal"/>
    <w:rsid w:val="00BA3C4C"/>
    <w:pPr>
      <w:spacing w:before="100" w:beforeAutospacing="1" w:after="100" w:afterAutospacing="1"/>
    </w:pPr>
    <w:rPr>
      <w:rFonts w:ascii="Arial Unicode MS" w:eastAsia="Arial Unicode MS" w:hAnsi="Arial Unicode MS" w:cs="Arial Unicode MS"/>
      <w:szCs w:val="24"/>
    </w:rPr>
  </w:style>
  <w:style w:type="paragraph" w:customStyle="1" w:styleId="FrontPageHeader2">
    <w:name w:val="Front Page Header 2"/>
    <w:basedOn w:val="Normal"/>
    <w:rsid w:val="00310648"/>
    <w:pPr>
      <w:pBdr>
        <w:top w:val="double" w:sz="18" w:space="1" w:color="auto"/>
        <w:left w:val="double" w:sz="18" w:space="0" w:color="auto"/>
        <w:bottom w:val="double" w:sz="18" w:space="1" w:color="auto"/>
        <w:right w:val="double" w:sz="18" w:space="31" w:color="auto"/>
      </w:pBdr>
      <w:jc w:val="center"/>
    </w:pPr>
    <w:rPr>
      <w:b/>
      <w:bCs/>
    </w:rPr>
  </w:style>
  <w:style w:type="paragraph" w:customStyle="1" w:styleId="FrontPageHeader1">
    <w:name w:val="Front Page Header 1"/>
    <w:basedOn w:val="Normal"/>
    <w:rsid w:val="00310648"/>
    <w:pPr>
      <w:pBdr>
        <w:top w:val="double" w:sz="18" w:space="1" w:color="auto"/>
        <w:left w:val="double" w:sz="18" w:space="0" w:color="auto"/>
        <w:bottom w:val="double" w:sz="18" w:space="1" w:color="auto"/>
        <w:right w:val="double" w:sz="18" w:space="31" w:color="auto"/>
      </w:pBdr>
      <w:jc w:val="center"/>
    </w:pPr>
    <w:rPr>
      <w:b/>
      <w:bCs/>
      <w:sz w:val="44"/>
    </w:rPr>
  </w:style>
  <w:style w:type="paragraph" w:customStyle="1" w:styleId="FrontPageHeader3">
    <w:name w:val="Front Page Header 3"/>
    <w:basedOn w:val="Normal"/>
    <w:rsid w:val="00310648"/>
    <w:pPr>
      <w:pBdr>
        <w:top w:val="double" w:sz="18" w:space="1" w:color="auto"/>
        <w:left w:val="double" w:sz="18" w:space="0" w:color="auto"/>
        <w:bottom w:val="double" w:sz="18" w:space="1" w:color="auto"/>
        <w:right w:val="double" w:sz="18" w:space="31" w:color="auto"/>
      </w:pBdr>
      <w:jc w:val="center"/>
    </w:pPr>
  </w:style>
  <w:style w:type="paragraph" w:styleId="TOCHeading">
    <w:name w:val="TOC Heading"/>
    <w:basedOn w:val="Heading1"/>
    <w:next w:val="Normal"/>
    <w:uiPriority w:val="39"/>
    <w:unhideWhenUsed/>
    <w:qFormat/>
    <w:rsid w:val="002C21E4"/>
    <w:pPr>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rFonts w:ascii="Calibri Light" w:hAnsi="Calibri Light"/>
      <w:b w:val="0"/>
      <w:color w:val="2E74B5"/>
      <w:sz w:val="32"/>
      <w:szCs w:val="32"/>
      <w:lang w:val="en-US"/>
    </w:rPr>
  </w:style>
  <w:style w:type="paragraph" w:styleId="TOC1">
    <w:name w:val="toc 1"/>
    <w:basedOn w:val="Normal"/>
    <w:next w:val="Normal"/>
    <w:autoRedefine/>
    <w:uiPriority w:val="39"/>
    <w:unhideWhenUsed/>
    <w:rsid w:val="00C07E56"/>
    <w:pPr>
      <w:spacing w:line="360" w:lineRule="auto"/>
    </w:pPr>
  </w:style>
  <w:style w:type="table" w:styleId="TableGrid">
    <w:name w:val="Table Grid"/>
    <w:basedOn w:val="TableNormal"/>
    <w:uiPriority w:val="59"/>
    <w:rsid w:val="00FA2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qFormat/>
    <w:rsid w:val="00216919"/>
    <w:pPr>
      <w:jc w:val="left"/>
    </w:pPr>
    <w:rPr>
      <w:rFonts w:cs="Arial"/>
    </w:rPr>
  </w:style>
  <w:style w:type="paragraph" w:styleId="TOC2">
    <w:name w:val="toc 2"/>
    <w:basedOn w:val="Normal"/>
    <w:next w:val="Normal"/>
    <w:autoRedefine/>
    <w:uiPriority w:val="39"/>
    <w:unhideWhenUsed/>
    <w:rsid w:val="00347537"/>
    <w:pPr>
      <w:ind w:left="240"/>
    </w:pPr>
  </w:style>
  <w:style w:type="paragraph" w:styleId="TOC3">
    <w:name w:val="toc 3"/>
    <w:basedOn w:val="Normal"/>
    <w:next w:val="Normal"/>
    <w:autoRedefine/>
    <w:uiPriority w:val="39"/>
    <w:unhideWhenUsed/>
    <w:rsid w:val="00223CFD"/>
    <w:pPr>
      <w:ind w:left="480"/>
    </w:pPr>
  </w:style>
  <w:style w:type="table" w:customStyle="1" w:styleId="GridTable5Dark-Accent61">
    <w:name w:val="Grid Table 5 Dark - Accent 61"/>
    <w:basedOn w:val="TableNormal"/>
    <w:uiPriority w:val="50"/>
    <w:rsid w:val="00483D8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FooterChar">
    <w:name w:val="Footer Char"/>
    <w:link w:val="Footer"/>
    <w:uiPriority w:val="99"/>
    <w:rsid w:val="00884F43"/>
    <w:rPr>
      <w:rFonts w:ascii="Arial" w:hAnsi="Arial"/>
      <w:sz w:val="24"/>
      <w:lang w:eastAsia="en-US"/>
    </w:rPr>
  </w:style>
  <w:style w:type="paragraph" w:styleId="ListParagraph">
    <w:name w:val="List Paragraph"/>
    <w:basedOn w:val="Normal"/>
    <w:uiPriority w:val="34"/>
    <w:qFormat/>
    <w:rsid w:val="00F33564"/>
    <w:pPr>
      <w:ind w:left="720"/>
    </w:pPr>
  </w:style>
  <w:style w:type="paragraph" w:customStyle="1" w:styleId="Normal3">
    <w:name w:val="Normal 3"/>
    <w:basedOn w:val="Normal2"/>
    <w:rsid w:val="00F42C2A"/>
    <w:rPr>
      <w:i/>
      <w:iCs/>
    </w:rPr>
  </w:style>
  <w:style w:type="paragraph" w:customStyle="1" w:styleId="Normal2a">
    <w:name w:val="Normal 2a"/>
    <w:basedOn w:val="Normal2"/>
    <w:rsid w:val="00F42C2A"/>
    <w:rPr>
      <w:b/>
      <w:bCs/>
      <w:color w:val="FFFFFF"/>
    </w:rPr>
  </w:style>
  <w:style w:type="numbering" w:customStyle="1" w:styleId="StyleBulletedWingdingssymbol">
    <w:name w:val="Style Bulleted Wingdings (symbol)"/>
    <w:basedOn w:val="NoList"/>
    <w:rsid w:val="00B764EE"/>
    <w:pPr>
      <w:numPr>
        <w:numId w:val="36"/>
      </w:numPr>
    </w:pPr>
  </w:style>
  <w:style w:type="character" w:customStyle="1" w:styleId="Normal11pttable">
    <w:name w:val="Normal 11pt table"/>
    <w:rsid w:val="00B764EE"/>
    <w:rPr>
      <w:rFonts w:ascii="Arial" w:hAnsi="Arial"/>
      <w:sz w:val="22"/>
    </w:rPr>
  </w:style>
  <w:style w:type="character" w:styleId="CommentReference">
    <w:name w:val="annotation reference"/>
    <w:uiPriority w:val="99"/>
    <w:semiHidden/>
    <w:unhideWhenUsed/>
    <w:rsid w:val="006F4997"/>
    <w:rPr>
      <w:sz w:val="16"/>
      <w:szCs w:val="16"/>
    </w:rPr>
  </w:style>
  <w:style w:type="paragraph" w:styleId="CommentText">
    <w:name w:val="annotation text"/>
    <w:basedOn w:val="Normal"/>
    <w:link w:val="CommentTextChar"/>
    <w:uiPriority w:val="99"/>
    <w:semiHidden/>
    <w:unhideWhenUsed/>
    <w:rsid w:val="006F4997"/>
    <w:rPr>
      <w:sz w:val="20"/>
    </w:rPr>
  </w:style>
  <w:style w:type="character" w:customStyle="1" w:styleId="CommentTextChar">
    <w:name w:val="Comment Text Char"/>
    <w:link w:val="CommentText"/>
    <w:uiPriority w:val="99"/>
    <w:semiHidden/>
    <w:rsid w:val="006F499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F4997"/>
    <w:rPr>
      <w:b/>
      <w:bCs/>
    </w:rPr>
  </w:style>
  <w:style w:type="character" w:customStyle="1" w:styleId="CommentSubjectChar">
    <w:name w:val="Comment Subject Char"/>
    <w:link w:val="CommentSubject"/>
    <w:uiPriority w:val="99"/>
    <w:semiHidden/>
    <w:rsid w:val="006F4997"/>
    <w:rPr>
      <w:rFonts w:ascii="Arial" w:hAnsi="Arial"/>
      <w:b/>
      <w:bCs/>
      <w:lang w:eastAsia="en-US"/>
    </w:rPr>
  </w:style>
  <w:style w:type="paragraph" w:styleId="BalloonText">
    <w:name w:val="Balloon Text"/>
    <w:basedOn w:val="Normal"/>
    <w:link w:val="BalloonTextChar"/>
    <w:uiPriority w:val="99"/>
    <w:semiHidden/>
    <w:unhideWhenUsed/>
    <w:rsid w:val="006F4997"/>
    <w:rPr>
      <w:rFonts w:ascii="Segoe UI" w:hAnsi="Segoe UI" w:cs="Segoe UI"/>
      <w:sz w:val="18"/>
      <w:szCs w:val="18"/>
    </w:rPr>
  </w:style>
  <w:style w:type="character" w:customStyle="1" w:styleId="BalloonTextChar">
    <w:name w:val="Balloon Text Char"/>
    <w:link w:val="BalloonText"/>
    <w:uiPriority w:val="99"/>
    <w:semiHidden/>
    <w:rsid w:val="006F4997"/>
    <w:rPr>
      <w:rFonts w:ascii="Segoe UI" w:hAnsi="Segoe UI" w:cs="Segoe UI"/>
      <w:sz w:val="18"/>
      <w:szCs w:val="18"/>
      <w:lang w:eastAsia="en-US"/>
    </w:rPr>
  </w:style>
  <w:style w:type="paragraph" w:styleId="Revision">
    <w:name w:val="Revision"/>
    <w:hidden/>
    <w:uiPriority w:val="99"/>
    <w:semiHidden/>
    <w:rsid w:val="00F76460"/>
    <w:rPr>
      <w:rFonts w:ascii="Arial" w:hAnsi="Arial"/>
      <w:sz w:val="24"/>
      <w:lang w:eastAsia="en-US"/>
    </w:rPr>
  </w:style>
  <w:style w:type="paragraph" w:styleId="List">
    <w:name w:val="List"/>
    <w:basedOn w:val="Normal"/>
    <w:rsid w:val="000606B4"/>
    <w:pPr>
      <w:ind w:left="283" w:hanging="283"/>
      <w:jc w:val="left"/>
    </w:pPr>
    <w:rPr>
      <w:szCs w:val="24"/>
    </w:rPr>
  </w:style>
  <w:style w:type="paragraph" w:styleId="Title">
    <w:name w:val="Title"/>
    <w:basedOn w:val="Normal"/>
    <w:next w:val="Normal"/>
    <w:link w:val="TitleChar"/>
    <w:uiPriority w:val="10"/>
    <w:qFormat/>
    <w:rsid w:val="00B5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452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link w:val="Heading2"/>
    <w:rsid w:val="00347EB8"/>
    <w:rPr>
      <w:rFonts w:ascii="Arial" w:hAnsi="Arial"/>
      <w:b/>
      <w:sz w:val="28"/>
      <w:lang w:eastAsia="en-US"/>
    </w:rPr>
  </w:style>
  <w:style w:type="table" w:styleId="LightList-Accent1">
    <w:name w:val="Light List Accent 1"/>
    <w:basedOn w:val="TableNormal"/>
    <w:uiPriority w:val="61"/>
    <w:rsid w:val="00464D2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585">
      <w:bodyDiv w:val="1"/>
      <w:marLeft w:val="0"/>
      <w:marRight w:val="0"/>
      <w:marTop w:val="0"/>
      <w:marBottom w:val="0"/>
      <w:divBdr>
        <w:top w:val="none" w:sz="0" w:space="0" w:color="auto"/>
        <w:left w:val="none" w:sz="0" w:space="0" w:color="auto"/>
        <w:bottom w:val="none" w:sz="0" w:space="0" w:color="auto"/>
        <w:right w:val="none" w:sz="0" w:space="0" w:color="auto"/>
      </w:divBdr>
    </w:div>
    <w:div w:id="507477824">
      <w:bodyDiv w:val="1"/>
      <w:marLeft w:val="0"/>
      <w:marRight w:val="0"/>
      <w:marTop w:val="0"/>
      <w:marBottom w:val="0"/>
      <w:divBdr>
        <w:top w:val="none" w:sz="0" w:space="0" w:color="auto"/>
        <w:left w:val="none" w:sz="0" w:space="0" w:color="auto"/>
        <w:bottom w:val="none" w:sz="0" w:space="0" w:color="auto"/>
        <w:right w:val="none" w:sz="0" w:space="0" w:color="auto"/>
      </w:divBdr>
    </w:div>
    <w:div w:id="1353992577">
      <w:bodyDiv w:val="1"/>
      <w:marLeft w:val="0"/>
      <w:marRight w:val="0"/>
      <w:marTop w:val="0"/>
      <w:marBottom w:val="0"/>
      <w:divBdr>
        <w:top w:val="none" w:sz="0" w:space="0" w:color="auto"/>
        <w:left w:val="none" w:sz="0" w:space="0" w:color="auto"/>
        <w:bottom w:val="none" w:sz="0" w:space="0" w:color="auto"/>
        <w:right w:val="none" w:sz="0" w:space="0" w:color="auto"/>
      </w:divBdr>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city-f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D4E39-48AD-44FC-BB91-F7358867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1061</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East and North Hertfordshire</vt:lpstr>
      <vt:lpstr>Template Job Description for Recruiting to CCFC</vt:lpstr>
      <vt:lpstr/>
      <vt:lpstr>Mens 1ST Team Manager  </vt:lpstr>
      <vt:lpstr>Job Description  Cambridge City  Football Club </vt:lpstr>
      <vt:lpstr/>
      <vt:lpstr>/  </vt:lpstr>
      <vt:lpstr/>
      <vt:lpstr>Contents</vt:lpstr>
      <vt:lpstr>Advert</vt:lpstr>
      <vt:lpstr>Chairman, Kevin Satchell</vt:lpstr>
      <vt:lpstr>The Post</vt:lpstr>
      <vt:lpstr>Person Specification</vt:lpstr>
      <vt:lpstr>Cambridge City FC</vt:lpstr>
      <vt:lpstr>    </vt:lpstr>
      <vt:lpstr>    Staff Members </vt:lpstr>
    </vt:vector>
  </TitlesOfParts>
  <Company>qeii</Company>
  <LinksUpToDate>false</LinksUpToDate>
  <CharactersWithSpaces>7101</CharactersWithSpaces>
  <SharedDoc>false</SharedDoc>
  <HLinks>
    <vt:vector size="198" baseType="variant">
      <vt:variant>
        <vt:i4>2687033</vt:i4>
      </vt:variant>
      <vt:variant>
        <vt:i4>180</vt:i4>
      </vt:variant>
      <vt:variant>
        <vt:i4>0</vt:i4>
      </vt:variant>
      <vt:variant>
        <vt:i4>5</vt:i4>
      </vt:variant>
      <vt:variant>
        <vt:lpwstr>http://www.hertschs.nhs.uk/</vt:lpwstr>
      </vt:variant>
      <vt:variant>
        <vt:lpwstr/>
      </vt:variant>
      <vt:variant>
        <vt:i4>3276844</vt:i4>
      </vt:variant>
      <vt:variant>
        <vt:i4>177</vt:i4>
      </vt:variant>
      <vt:variant>
        <vt:i4>0</vt:i4>
      </vt:variant>
      <vt:variant>
        <vt:i4>5</vt:i4>
      </vt:variant>
      <vt:variant>
        <vt:lpwstr>http://www.hertspartsft.nhs.uk/</vt:lpwstr>
      </vt:variant>
      <vt:variant>
        <vt:lpwstr/>
      </vt:variant>
      <vt:variant>
        <vt:i4>7340091</vt:i4>
      </vt:variant>
      <vt:variant>
        <vt:i4>174</vt:i4>
      </vt:variant>
      <vt:variant>
        <vt:i4>0</vt:i4>
      </vt:variant>
      <vt:variant>
        <vt:i4>5</vt:i4>
      </vt:variant>
      <vt:variant>
        <vt:lpwstr>http://www.thh.nhs.uk/</vt:lpwstr>
      </vt:variant>
      <vt:variant>
        <vt:lpwstr/>
      </vt:variant>
      <vt:variant>
        <vt:i4>524378</vt:i4>
      </vt:variant>
      <vt:variant>
        <vt:i4>171</vt:i4>
      </vt:variant>
      <vt:variant>
        <vt:i4>0</vt:i4>
      </vt:variant>
      <vt:variant>
        <vt:i4>5</vt:i4>
      </vt:variant>
      <vt:variant>
        <vt:lpwstr>http://www.enherts-tr.nhs.uk/our-hospitals/mount-vernon-cancer-centre</vt:lpwstr>
      </vt:variant>
      <vt:variant>
        <vt:lpwstr/>
      </vt:variant>
      <vt:variant>
        <vt:i4>7733311</vt:i4>
      </vt:variant>
      <vt:variant>
        <vt:i4>168</vt:i4>
      </vt:variant>
      <vt:variant>
        <vt:i4>0</vt:i4>
      </vt:variant>
      <vt:variant>
        <vt:i4>5</vt:i4>
      </vt:variant>
      <vt:variant>
        <vt:lpwstr>http://www.enherts-tr.nhs.uk/our-hospitals/hertford-county</vt:lpwstr>
      </vt:variant>
      <vt:variant>
        <vt:lpwstr/>
      </vt:variant>
      <vt:variant>
        <vt:i4>3473442</vt:i4>
      </vt:variant>
      <vt:variant>
        <vt:i4>165</vt:i4>
      </vt:variant>
      <vt:variant>
        <vt:i4>0</vt:i4>
      </vt:variant>
      <vt:variant>
        <vt:i4>5</vt:i4>
      </vt:variant>
      <vt:variant>
        <vt:lpwstr>http://www.enherts-tr.nhs.uk/our-hospitals/qeii</vt:lpwstr>
      </vt:variant>
      <vt:variant>
        <vt:lpwstr/>
      </vt:variant>
      <vt:variant>
        <vt:i4>5701722</vt:i4>
      </vt:variant>
      <vt:variant>
        <vt:i4>162</vt:i4>
      </vt:variant>
      <vt:variant>
        <vt:i4>0</vt:i4>
      </vt:variant>
      <vt:variant>
        <vt:i4>5</vt:i4>
      </vt:variant>
      <vt:variant>
        <vt:lpwstr>http://www.enherts-tr.nhs.uk/our-hospitals/lister</vt:lpwstr>
      </vt:variant>
      <vt:variant>
        <vt:lpwstr/>
      </vt:variant>
      <vt:variant>
        <vt:i4>1572919</vt:i4>
      </vt:variant>
      <vt:variant>
        <vt:i4>155</vt:i4>
      </vt:variant>
      <vt:variant>
        <vt:i4>0</vt:i4>
      </vt:variant>
      <vt:variant>
        <vt:i4>5</vt:i4>
      </vt:variant>
      <vt:variant>
        <vt:lpwstr/>
      </vt:variant>
      <vt:variant>
        <vt:lpwstr>_Toc437530795</vt:lpwstr>
      </vt:variant>
      <vt:variant>
        <vt:i4>1572919</vt:i4>
      </vt:variant>
      <vt:variant>
        <vt:i4>149</vt:i4>
      </vt:variant>
      <vt:variant>
        <vt:i4>0</vt:i4>
      </vt:variant>
      <vt:variant>
        <vt:i4>5</vt:i4>
      </vt:variant>
      <vt:variant>
        <vt:lpwstr/>
      </vt:variant>
      <vt:variant>
        <vt:lpwstr>_Toc437530794</vt:lpwstr>
      </vt:variant>
      <vt:variant>
        <vt:i4>1572919</vt:i4>
      </vt:variant>
      <vt:variant>
        <vt:i4>143</vt:i4>
      </vt:variant>
      <vt:variant>
        <vt:i4>0</vt:i4>
      </vt:variant>
      <vt:variant>
        <vt:i4>5</vt:i4>
      </vt:variant>
      <vt:variant>
        <vt:lpwstr/>
      </vt:variant>
      <vt:variant>
        <vt:lpwstr>_Toc437530793</vt:lpwstr>
      </vt:variant>
      <vt:variant>
        <vt:i4>1572919</vt:i4>
      </vt:variant>
      <vt:variant>
        <vt:i4>137</vt:i4>
      </vt:variant>
      <vt:variant>
        <vt:i4>0</vt:i4>
      </vt:variant>
      <vt:variant>
        <vt:i4>5</vt:i4>
      </vt:variant>
      <vt:variant>
        <vt:lpwstr/>
      </vt:variant>
      <vt:variant>
        <vt:lpwstr>_Toc437530792</vt:lpwstr>
      </vt:variant>
      <vt:variant>
        <vt:i4>1572919</vt:i4>
      </vt:variant>
      <vt:variant>
        <vt:i4>131</vt:i4>
      </vt:variant>
      <vt:variant>
        <vt:i4>0</vt:i4>
      </vt:variant>
      <vt:variant>
        <vt:i4>5</vt:i4>
      </vt:variant>
      <vt:variant>
        <vt:lpwstr/>
      </vt:variant>
      <vt:variant>
        <vt:lpwstr>_Toc437530791</vt:lpwstr>
      </vt:variant>
      <vt:variant>
        <vt:i4>1572919</vt:i4>
      </vt:variant>
      <vt:variant>
        <vt:i4>125</vt:i4>
      </vt:variant>
      <vt:variant>
        <vt:i4>0</vt:i4>
      </vt:variant>
      <vt:variant>
        <vt:i4>5</vt:i4>
      </vt:variant>
      <vt:variant>
        <vt:lpwstr/>
      </vt:variant>
      <vt:variant>
        <vt:lpwstr>_Toc437530790</vt:lpwstr>
      </vt:variant>
      <vt:variant>
        <vt:i4>1638455</vt:i4>
      </vt:variant>
      <vt:variant>
        <vt:i4>119</vt:i4>
      </vt:variant>
      <vt:variant>
        <vt:i4>0</vt:i4>
      </vt:variant>
      <vt:variant>
        <vt:i4>5</vt:i4>
      </vt:variant>
      <vt:variant>
        <vt:lpwstr/>
      </vt:variant>
      <vt:variant>
        <vt:lpwstr>_Toc437530789</vt:lpwstr>
      </vt:variant>
      <vt:variant>
        <vt:i4>1638455</vt:i4>
      </vt:variant>
      <vt:variant>
        <vt:i4>113</vt:i4>
      </vt:variant>
      <vt:variant>
        <vt:i4>0</vt:i4>
      </vt:variant>
      <vt:variant>
        <vt:i4>5</vt:i4>
      </vt:variant>
      <vt:variant>
        <vt:lpwstr/>
      </vt:variant>
      <vt:variant>
        <vt:lpwstr>_Toc437530788</vt:lpwstr>
      </vt:variant>
      <vt:variant>
        <vt:i4>1638455</vt:i4>
      </vt:variant>
      <vt:variant>
        <vt:i4>107</vt:i4>
      </vt:variant>
      <vt:variant>
        <vt:i4>0</vt:i4>
      </vt:variant>
      <vt:variant>
        <vt:i4>5</vt:i4>
      </vt:variant>
      <vt:variant>
        <vt:lpwstr/>
      </vt:variant>
      <vt:variant>
        <vt:lpwstr>_Toc437530787</vt:lpwstr>
      </vt:variant>
      <vt:variant>
        <vt:i4>1638455</vt:i4>
      </vt:variant>
      <vt:variant>
        <vt:i4>101</vt:i4>
      </vt:variant>
      <vt:variant>
        <vt:i4>0</vt:i4>
      </vt:variant>
      <vt:variant>
        <vt:i4>5</vt:i4>
      </vt:variant>
      <vt:variant>
        <vt:lpwstr/>
      </vt:variant>
      <vt:variant>
        <vt:lpwstr>_Toc437530786</vt:lpwstr>
      </vt:variant>
      <vt:variant>
        <vt:i4>1638455</vt:i4>
      </vt:variant>
      <vt:variant>
        <vt:i4>95</vt:i4>
      </vt:variant>
      <vt:variant>
        <vt:i4>0</vt:i4>
      </vt:variant>
      <vt:variant>
        <vt:i4>5</vt:i4>
      </vt:variant>
      <vt:variant>
        <vt:lpwstr/>
      </vt:variant>
      <vt:variant>
        <vt:lpwstr>_Toc437530785</vt:lpwstr>
      </vt:variant>
      <vt:variant>
        <vt:i4>1638455</vt:i4>
      </vt:variant>
      <vt:variant>
        <vt:i4>89</vt:i4>
      </vt:variant>
      <vt:variant>
        <vt:i4>0</vt:i4>
      </vt:variant>
      <vt:variant>
        <vt:i4>5</vt:i4>
      </vt:variant>
      <vt:variant>
        <vt:lpwstr/>
      </vt:variant>
      <vt:variant>
        <vt:lpwstr>_Toc437530784</vt:lpwstr>
      </vt:variant>
      <vt:variant>
        <vt:i4>1638455</vt:i4>
      </vt:variant>
      <vt:variant>
        <vt:i4>83</vt:i4>
      </vt:variant>
      <vt:variant>
        <vt:i4>0</vt:i4>
      </vt:variant>
      <vt:variant>
        <vt:i4>5</vt:i4>
      </vt:variant>
      <vt:variant>
        <vt:lpwstr/>
      </vt:variant>
      <vt:variant>
        <vt:lpwstr>_Toc437530783</vt:lpwstr>
      </vt:variant>
      <vt:variant>
        <vt:i4>1638455</vt:i4>
      </vt:variant>
      <vt:variant>
        <vt:i4>77</vt:i4>
      </vt:variant>
      <vt:variant>
        <vt:i4>0</vt:i4>
      </vt:variant>
      <vt:variant>
        <vt:i4>5</vt:i4>
      </vt:variant>
      <vt:variant>
        <vt:lpwstr/>
      </vt:variant>
      <vt:variant>
        <vt:lpwstr>_Toc437530782</vt:lpwstr>
      </vt:variant>
      <vt:variant>
        <vt:i4>1638455</vt:i4>
      </vt:variant>
      <vt:variant>
        <vt:i4>71</vt:i4>
      </vt:variant>
      <vt:variant>
        <vt:i4>0</vt:i4>
      </vt:variant>
      <vt:variant>
        <vt:i4>5</vt:i4>
      </vt:variant>
      <vt:variant>
        <vt:lpwstr/>
      </vt:variant>
      <vt:variant>
        <vt:lpwstr>_Toc437530781</vt:lpwstr>
      </vt:variant>
      <vt:variant>
        <vt:i4>1638455</vt:i4>
      </vt:variant>
      <vt:variant>
        <vt:i4>65</vt:i4>
      </vt:variant>
      <vt:variant>
        <vt:i4>0</vt:i4>
      </vt:variant>
      <vt:variant>
        <vt:i4>5</vt:i4>
      </vt:variant>
      <vt:variant>
        <vt:lpwstr/>
      </vt:variant>
      <vt:variant>
        <vt:lpwstr>_Toc437530780</vt:lpwstr>
      </vt:variant>
      <vt:variant>
        <vt:i4>1441847</vt:i4>
      </vt:variant>
      <vt:variant>
        <vt:i4>59</vt:i4>
      </vt:variant>
      <vt:variant>
        <vt:i4>0</vt:i4>
      </vt:variant>
      <vt:variant>
        <vt:i4>5</vt:i4>
      </vt:variant>
      <vt:variant>
        <vt:lpwstr/>
      </vt:variant>
      <vt:variant>
        <vt:lpwstr>_Toc437530779</vt:lpwstr>
      </vt:variant>
      <vt:variant>
        <vt:i4>1441847</vt:i4>
      </vt:variant>
      <vt:variant>
        <vt:i4>53</vt:i4>
      </vt:variant>
      <vt:variant>
        <vt:i4>0</vt:i4>
      </vt:variant>
      <vt:variant>
        <vt:i4>5</vt:i4>
      </vt:variant>
      <vt:variant>
        <vt:lpwstr/>
      </vt:variant>
      <vt:variant>
        <vt:lpwstr>_Toc437530778</vt:lpwstr>
      </vt:variant>
      <vt:variant>
        <vt:i4>1441847</vt:i4>
      </vt:variant>
      <vt:variant>
        <vt:i4>47</vt:i4>
      </vt:variant>
      <vt:variant>
        <vt:i4>0</vt:i4>
      </vt:variant>
      <vt:variant>
        <vt:i4>5</vt:i4>
      </vt:variant>
      <vt:variant>
        <vt:lpwstr/>
      </vt:variant>
      <vt:variant>
        <vt:lpwstr>_Toc437530777</vt:lpwstr>
      </vt:variant>
      <vt:variant>
        <vt:i4>1441847</vt:i4>
      </vt:variant>
      <vt:variant>
        <vt:i4>41</vt:i4>
      </vt:variant>
      <vt:variant>
        <vt:i4>0</vt:i4>
      </vt:variant>
      <vt:variant>
        <vt:i4>5</vt:i4>
      </vt:variant>
      <vt:variant>
        <vt:lpwstr/>
      </vt:variant>
      <vt:variant>
        <vt:lpwstr>_Toc437530776</vt:lpwstr>
      </vt:variant>
      <vt:variant>
        <vt:i4>1441847</vt:i4>
      </vt:variant>
      <vt:variant>
        <vt:i4>35</vt:i4>
      </vt:variant>
      <vt:variant>
        <vt:i4>0</vt:i4>
      </vt:variant>
      <vt:variant>
        <vt:i4>5</vt:i4>
      </vt:variant>
      <vt:variant>
        <vt:lpwstr/>
      </vt:variant>
      <vt:variant>
        <vt:lpwstr>_Toc437530775</vt:lpwstr>
      </vt:variant>
      <vt:variant>
        <vt:i4>1441847</vt:i4>
      </vt:variant>
      <vt:variant>
        <vt:i4>29</vt:i4>
      </vt:variant>
      <vt:variant>
        <vt:i4>0</vt:i4>
      </vt:variant>
      <vt:variant>
        <vt:i4>5</vt:i4>
      </vt:variant>
      <vt:variant>
        <vt:lpwstr/>
      </vt:variant>
      <vt:variant>
        <vt:lpwstr>_Toc437530774</vt:lpwstr>
      </vt:variant>
      <vt:variant>
        <vt:i4>1441847</vt:i4>
      </vt:variant>
      <vt:variant>
        <vt:i4>23</vt:i4>
      </vt:variant>
      <vt:variant>
        <vt:i4>0</vt:i4>
      </vt:variant>
      <vt:variant>
        <vt:i4>5</vt:i4>
      </vt:variant>
      <vt:variant>
        <vt:lpwstr/>
      </vt:variant>
      <vt:variant>
        <vt:lpwstr>_Toc437530773</vt:lpwstr>
      </vt:variant>
      <vt:variant>
        <vt:i4>1441847</vt:i4>
      </vt:variant>
      <vt:variant>
        <vt:i4>17</vt:i4>
      </vt:variant>
      <vt:variant>
        <vt:i4>0</vt:i4>
      </vt:variant>
      <vt:variant>
        <vt:i4>5</vt:i4>
      </vt:variant>
      <vt:variant>
        <vt:lpwstr/>
      </vt:variant>
      <vt:variant>
        <vt:lpwstr>_Toc437530772</vt:lpwstr>
      </vt:variant>
      <vt:variant>
        <vt:i4>1441847</vt:i4>
      </vt:variant>
      <vt:variant>
        <vt:i4>11</vt:i4>
      </vt:variant>
      <vt:variant>
        <vt:i4>0</vt:i4>
      </vt:variant>
      <vt:variant>
        <vt:i4>5</vt:i4>
      </vt:variant>
      <vt:variant>
        <vt:lpwstr/>
      </vt:variant>
      <vt:variant>
        <vt:lpwstr>_Toc437530771</vt:lpwstr>
      </vt:variant>
      <vt:variant>
        <vt:i4>1441847</vt:i4>
      </vt:variant>
      <vt:variant>
        <vt:i4>5</vt:i4>
      </vt:variant>
      <vt:variant>
        <vt:i4>0</vt:i4>
      </vt:variant>
      <vt:variant>
        <vt:i4>5</vt:i4>
      </vt:variant>
      <vt:variant>
        <vt:lpwstr/>
      </vt:variant>
      <vt:variant>
        <vt:lpwstr>_Toc437530770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and North Hertfordshire</dc:title>
  <dc:creator>Jackie</dc:creator>
  <cp:lastModifiedBy>Alice Dewey</cp:lastModifiedBy>
  <cp:revision>18</cp:revision>
  <cp:lastPrinted>2023-01-23T13:21:00Z</cp:lastPrinted>
  <dcterms:created xsi:type="dcterms:W3CDTF">2023-01-23T11:24:00Z</dcterms:created>
  <dcterms:modified xsi:type="dcterms:W3CDTF">2023-01-23T13:21:00Z</dcterms:modified>
</cp:coreProperties>
</file>